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EE7" w:rsidRPr="00A96EE7" w:rsidRDefault="00A96EE7" w:rsidP="00A96EE7">
      <w:pPr>
        <w:shd w:val="clear" w:color="auto" w:fill="FFFFFF"/>
        <w:tabs>
          <w:tab w:val="left" w:pos="0"/>
        </w:tabs>
        <w:spacing w:before="130" w:line="276" w:lineRule="auto"/>
        <w:ind w:right="806"/>
        <w:rPr>
          <w:b/>
          <w:color w:val="000000"/>
          <w:sz w:val="24"/>
          <w:szCs w:val="24"/>
        </w:rPr>
      </w:pPr>
      <w:r w:rsidRPr="00A96EE7">
        <w:rPr>
          <w:b/>
          <w:color w:val="000000"/>
          <w:sz w:val="24"/>
          <w:szCs w:val="24"/>
        </w:rPr>
        <w:t>ST-02</w:t>
      </w:r>
      <w:r>
        <w:rPr>
          <w:b/>
          <w:color w:val="000000"/>
          <w:sz w:val="24"/>
          <w:szCs w:val="24"/>
        </w:rPr>
        <w:t xml:space="preserve"> </w:t>
      </w:r>
      <w:r w:rsidRPr="00A96EE7">
        <w:rPr>
          <w:b/>
          <w:color w:val="000000"/>
          <w:sz w:val="24"/>
          <w:szCs w:val="24"/>
        </w:rPr>
        <w:t>ROBOTY PRZYGOTOWAWCZE</w:t>
      </w:r>
      <w:r>
        <w:rPr>
          <w:b/>
          <w:color w:val="000000"/>
          <w:sz w:val="24"/>
          <w:szCs w:val="24"/>
        </w:rPr>
        <w:t xml:space="preserve"> </w:t>
      </w:r>
      <w:r w:rsidRPr="00A96EE7">
        <w:rPr>
          <w:b/>
          <w:color w:val="000000"/>
          <w:sz w:val="24"/>
          <w:szCs w:val="24"/>
        </w:rPr>
        <w:t>I ZAGOSPODAROWANIE TERENU</w:t>
      </w:r>
    </w:p>
    <w:p w:rsidR="00610A3A" w:rsidRPr="00392BF1" w:rsidRDefault="00610A3A"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spacing w:before="86" w:line="276" w:lineRule="auto"/>
        <w:ind w:left="5"/>
        <w:rPr>
          <w:b/>
          <w:bCs/>
          <w:color w:val="000000"/>
          <w:spacing w:val="-3"/>
        </w:rPr>
      </w:pPr>
      <w:r w:rsidRPr="007336A2">
        <w:rPr>
          <w:b/>
          <w:bCs/>
          <w:color w:val="000000"/>
          <w:spacing w:val="-3"/>
        </w:rPr>
        <w:t>SPIS TREŚCI</w:t>
      </w:r>
      <w:r w:rsidR="0090305D">
        <w:rPr>
          <w:b/>
          <w:bCs/>
          <w:color w:val="000000"/>
          <w:spacing w:val="-3"/>
        </w:rPr>
        <w:t>:</w:t>
      </w:r>
    </w:p>
    <w:p w:rsidR="00D56610" w:rsidRPr="00D56610" w:rsidRDefault="00FA082A">
      <w:pPr>
        <w:pStyle w:val="Spistreci1"/>
        <w:rPr>
          <w:rFonts w:asciiTheme="minorHAnsi" w:eastAsiaTheme="minorEastAsia" w:hAnsiTheme="minorHAnsi" w:cstheme="minorBidi"/>
          <w:b/>
          <w:noProof/>
          <w:sz w:val="22"/>
          <w:szCs w:val="22"/>
        </w:rPr>
      </w:pPr>
      <w:r w:rsidRPr="00680E18">
        <w:rPr>
          <w:b/>
        </w:rPr>
        <w:fldChar w:fldCharType="begin"/>
      </w:r>
      <w:r w:rsidR="005B47F4" w:rsidRPr="00680E18">
        <w:rPr>
          <w:b/>
        </w:rPr>
        <w:instrText xml:space="preserve"> TOC \o "1-1" \h \z \u </w:instrText>
      </w:r>
      <w:r w:rsidRPr="00680E18">
        <w:rPr>
          <w:b/>
        </w:rPr>
        <w:fldChar w:fldCharType="separate"/>
      </w:r>
      <w:hyperlink w:anchor="_Toc184824189" w:history="1">
        <w:r w:rsidR="00D56610" w:rsidRPr="00D56610">
          <w:rPr>
            <w:rStyle w:val="Hipercze"/>
            <w:b/>
            <w:noProof/>
          </w:rPr>
          <w:t>1.</w:t>
        </w:r>
        <w:r w:rsidR="00D56610" w:rsidRPr="00D56610">
          <w:rPr>
            <w:rFonts w:asciiTheme="minorHAnsi" w:eastAsiaTheme="minorEastAsia" w:hAnsiTheme="minorHAnsi" w:cstheme="minorBidi"/>
            <w:b/>
            <w:noProof/>
            <w:sz w:val="22"/>
            <w:szCs w:val="22"/>
          </w:rPr>
          <w:tab/>
        </w:r>
        <w:r w:rsidR="00D56610" w:rsidRPr="00D56610">
          <w:rPr>
            <w:rStyle w:val="Hipercze"/>
            <w:b/>
            <w:noProof/>
          </w:rPr>
          <w:t>WSTĘP</w:t>
        </w:r>
        <w:r w:rsidR="00D56610" w:rsidRPr="00D56610">
          <w:rPr>
            <w:b/>
            <w:noProof/>
            <w:webHidden/>
          </w:rPr>
          <w:tab/>
        </w:r>
        <w:r w:rsidR="00D56610" w:rsidRPr="00D56610">
          <w:rPr>
            <w:b/>
            <w:noProof/>
            <w:webHidden/>
          </w:rPr>
          <w:fldChar w:fldCharType="begin"/>
        </w:r>
        <w:r w:rsidR="00D56610" w:rsidRPr="00D56610">
          <w:rPr>
            <w:b/>
            <w:noProof/>
            <w:webHidden/>
          </w:rPr>
          <w:instrText xml:space="preserve"> PAGEREF _Toc184824189 \h </w:instrText>
        </w:r>
        <w:r w:rsidR="00D56610" w:rsidRPr="00D56610">
          <w:rPr>
            <w:b/>
            <w:noProof/>
            <w:webHidden/>
          </w:rPr>
        </w:r>
        <w:r w:rsidR="00D56610" w:rsidRPr="00D56610">
          <w:rPr>
            <w:b/>
            <w:noProof/>
            <w:webHidden/>
          </w:rPr>
          <w:fldChar w:fldCharType="separate"/>
        </w:r>
        <w:r w:rsidR="00D56610" w:rsidRPr="00D56610">
          <w:rPr>
            <w:b/>
            <w:noProof/>
            <w:webHidden/>
          </w:rPr>
          <w:t>2</w:t>
        </w:r>
        <w:r w:rsidR="00D56610"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0" w:history="1">
        <w:r w:rsidRPr="00D56610">
          <w:rPr>
            <w:rStyle w:val="Hipercze"/>
            <w:b/>
            <w:noProof/>
          </w:rPr>
          <w:t>2.</w:t>
        </w:r>
        <w:r w:rsidRPr="00D56610">
          <w:rPr>
            <w:rFonts w:asciiTheme="minorHAnsi" w:eastAsiaTheme="minorEastAsia" w:hAnsiTheme="minorHAnsi" w:cstheme="minorBidi"/>
            <w:b/>
            <w:noProof/>
            <w:sz w:val="22"/>
            <w:szCs w:val="22"/>
          </w:rPr>
          <w:tab/>
        </w:r>
        <w:r w:rsidRPr="00D56610">
          <w:rPr>
            <w:rStyle w:val="Hipercze"/>
            <w:b/>
            <w:noProof/>
          </w:rPr>
          <w:t>WYMAGANIA DOTYCZĄCE MATERIAŁÓW</w:t>
        </w:r>
        <w:r w:rsidRPr="00D56610">
          <w:rPr>
            <w:b/>
            <w:noProof/>
            <w:webHidden/>
          </w:rPr>
          <w:tab/>
        </w:r>
        <w:r w:rsidRPr="00D56610">
          <w:rPr>
            <w:b/>
            <w:noProof/>
            <w:webHidden/>
          </w:rPr>
          <w:fldChar w:fldCharType="begin"/>
        </w:r>
        <w:r w:rsidRPr="00D56610">
          <w:rPr>
            <w:b/>
            <w:noProof/>
            <w:webHidden/>
          </w:rPr>
          <w:instrText xml:space="preserve"> PAGEREF _Toc184824190 \h </w:instrText>
        </w:r>
        <w:r w:rsidRPr="00D56610">
          <w:rPr>
            <w:b/>
            <w:noProof/>
            <w:webHidden/>
          </w:rPr>
        </w:r>
        <w:r w:rsidRPr="00D56610">
          <w:rPr>
            <w:b/>
            <w:noProof/>
            <w:webHidden/>
          </w:rPr>
          <w:fldChar w:fldCharType="separate"/>
        </w:r>
        <w:r w:rsidRPr="00D56610">
          <w:rPr>
            <w:b/>
            <w:noProof/>
            <w:webHidden/>
          </w:rPr>
          <w:t>2</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1" w:history="1">
        <w:r w:rsidRPr="00D56610">
          <w:rPr>
            <w:rStyle w:val="Hipercze"/>
            <w:b/>
            <w:noProof/>
          </w:rPr>
          <w:t>3.</w:t>
        </w:r>
        <w:r w:rsidRPr="00D56610">
          <w:rPr>
            <w:rFonts w:asciiTheme="minorHAnsi" w:eastAsiaTheme="minorEastAsia" w:hAnsiTheme="minorHAnsi" w:cstheme="minorBidi"/>
            <w:b/>
            <w:noProof/>
            <w:sz w:val="22"/>
            <w:szCs w:val="22"/>
          </w:rPr>
          <w:tab/>
        </w:r>
        <w:r w:rsidRPr="00D56610">
          <w:rPr>
            <w:rStyle w:val="Hipercze"/>
            <w:b/>
            <w:noProof/>
          </w:rPr>
          <w:t>SPRZĘT</w:t>
        </w:r>
        <w:r w:rsidRPr="00D56610">
          <w:rPr>
            <w:b/>
            <w:noProof/>
            <w:webHidden/>
          </w:rPr>
          <w:tab/>
        </w:r>
        <w:r w:rsidRPr="00D56610">
          <w:rPr>
            <w:b/>
            <w:noProof/>
            <w:webHidden/>
          </w:rPr>
          <w:fldChar w:fldCharType="begin"/>
        </w:r>
        <w:r w:rsidRPr="00D56610">
          <w:rPr>
            <w:b/>
            <w:noProof/>
            <w:webHidden/>
          </w:rPr>
          <w:instrText xml:space="preserve"> PAGEREF _Toc184824191 \h </w:instrText>
        </w:r>
        <w:r w:rsidRPr="00D56610">
          <w:rPr>
            <w:b/>
            <w:noProof/>
            <w:webHidden/>
          </w:rPr>
        </w:r>
        <w:r w:rsidRPr="00D56610">
          <w:rPr>
            <w:b/>
            <w:noProof/>
            <w:webHidden/>
          </w:rPr>
          <w:fldChar w:fldCharType="separate"/>
        </w:r>
        <w:r w:rsidRPr="00D56610">
          <w:rPr>
            <w:b/>
            <w:noProof/>
            <w:webHidden/>
          </w:rPr>
          <w:t>3</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2" w:history="1">
        <w:r w:rsidRPr="00D56610">
          <w:rPr>
            <w:rStyle w:val="Hipercze"/>
            <w:b/>
            <w:noProof/>
          </w:rPr>
          <w:t>4.</w:t>
        </w:r>
        <w:r w:rsidRPr="00D56610">
          <w:rPr>
            <w:rFonts w:asciiTheme="minorHAnsi" w:eastAsiaTheme="minorEastAsia" w:hAnsiTheme="minorHAnsi" w:cstheme="minorBidi"/>
            <w:b/>
            <w:noProof/>
            <w:sz w:val="22"/>
            <w:szCs w:val="22"/>
          </w:rPr>
          <w:tab/>
        </w:r>
        <w:r w:rsidRPr="00D56610">
          <w:rPr>
            <w:rStyle w:val="Hipercze"/>
            <w:b/>
            <w:noProof/>
          </w:rPr>
          <w:t>ŚRODKI TRANSPORTU</w:t>
        </w:r>
        <w:r w:rsidRPr="00D56610">
          <w:rPr>
            <w:b/>
            <w:noProof/>
            <w:webHidden/>
          </w:rPr>
          <w:tab/>
        </w:r>
        <w:r w:rsidRPr="00D56610">
          <w:rPr>
            <w:b/>
            <w:noProof/>
            <w:webHidden/>
          </w:rPr>
          <w:fldChar w:fldCharType="begin"/>
        </w:r>
        <w:r w:rsidRPr="00D56610">
          <w:rPr>
            <w:b/>
            <w:noProof/>
            <w:webHidden/>
          </w:rPr>
          <w:instrText xml:space="preserve"> PAGEREF _Toc184824192 \h </w:instrText>
        </w:r>
        <w:r w:rsidRPr="00D56610">
          <w:rPr>
            <w:b/>
            <w:noProof/>
            <w:webHidden/>
          </w:rPr>
        </w:r>
        <w:r w:rsidRPr="00D56610">
          <w:rPr>
            <w:b/>
            <w:noProof/>
            <w:webHidden/>
          </w:rPr>
          <w:fldChar w:fldCharType="separate"/>
        </w:r>
        <w:r w:rsidRPr="00D56610">
          <w:rPr>
            <w:b/>
            <w:noProof/>
            <w:webHidden/>
          </w:rPr>
          <w:t>4</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3" w:history="1">
        <w:r w:rsidRPr="00D56610">
          <w:rPr>
            <w:rStyle w:val="Hipercze"/>
            <w:b/>
            <w:noProof/>
          </w:rPr>
          <w:t>5.</w:t>
        </w:r>
        <w:r w:rsidRPr="00D56610">
          <w:rPr>
            <w:rFonts w:asciiTheme="minorHAnsi" w:eastAsiaTheme="minorEastAsia" w:hAnsiTheme="minorHAnsi" w:cstheme="minorBidi"/>
            <w:b/>
            <w:noProof/>
            <w:sz w:val="22"/>
            <w:szCs w:val="22"/>
          </w:rPr>
          <w:tab/>
        </w:r>
        <w:r w:rsidRPr="00D56610">
          <w:rPr>
            <w:rStyle w:val="Hipercze"/>
            <w:b/>
            <w:noProof/>
          </w:rPr>
          <w:t>WYKONANIE ROBÓT</w:t>
        </w:r>
        <w:bookmarkStart w:id="0" w:name="_GoBack"/>
        <w:bookmarkEnd w:id="0"/>
        <w:r w:rsidRPr="00D56610">
          <w:rPr>
            <w:b/>
            <w:noProof/>
            <w:webHidden/>
          </w:rPr>
          <w:tab/>
        </w:r>
        <w:r w:rsidRPr="00D56610">
          <w:rPr>
            <w:b/>
            <w:noProof/>
            <w:webHidden/>
          </w:rPr>
          <w:fldChar w:fldCharType="begin"/>
        </w:r>
        <w:r w:rsidRPr="00D56610">
          <w:rPr>
            <w:b/>
            <w:noProof/>
            <w:webHidden/>
          </w:rPr>
          <w:instrText xml:space="preserve"> PAGEREF _Toc184824193 \h </w:instrText>
        </w:r>
        <w:r w:rsidRPr="00D56610">
          <w:rPr>
            <w:b/>
            <w:noProof/>
            <w:webHidden/>
          </w:rPr>
        </w:r>
        <w:r w:rsidRPr="00D56610">
          <w:rPr>
            <w:b/>
            <w:noProof/>
            <w:webHidden/>
          </w:rPr>
          <w:fldChar w:fldCharType="separate"/>
        </w:r>
        <w:r w:rsidRPr="00D56610">
          <w:rPr>
            <w:b/>
            <w:noProof/>
            <w:webHidden/>
          </w:rPr>
          <w:t>5</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4" w:history="1">
        <w:r w:rsidRPr="00D56610">
          <w:rPr>
            <w:rStyle w:val="Hipercze"/>
            <w:b/>
            <w:noProof/>
          </w:rPr>
          <w:t>6.</w:t>
        </w:r>
        <w:r w:rsidRPr="00D56610">
          <w:rPr>
            <w:rFonts w:asciiTheme="minorHAnsi" w:eastAsiaTheme="minorEastAsia" w:hAnsiTheme="minorHAnsi" w:cstheme="minorBidi"/>
            <w:b/>
            <w:noProof/>
            <w:sz w:val="22"/>
            <w:szCs w:val="22"/>
          </w:rPr>
          <w:tab/>
        </w:r>
        <w:r w:rsidRPr="00D56610">
          <w:rPr>
            <w:rStyle w:val="Hipercze"/>
            <w:b/>
            <w:noProof/>
          </w:rPr>
          <w:t>KONTROLA JAKOŚCI</w:t>
        </w:r>
        <w:r w:rsidRPr="00D56610">
          <w:rPr>
            <w:b/>
            <w:noProof/>
            <w:webHidden/>
          </w:rPr>
          <w:tab/>
        </w:r>
        <w:r w:rsidRPr="00D56610">
          <w:rPr>
            <w:b/>
            <w:noProof/>
            <w:webHidden/>
          </w:rPr>
          <w:fldChar w:fldCharType="begin"/>
        </w:r>
        <w:r w:rsidRPr="00D56610">
          <w:rPr>
            <w:b/>
            <w:noProof/>
            <w:webHidden/>
          </w:rPr>
          <w:instrText xml:space="preserve"> PAGEREF _Toc184824194 \h </w:instrText>
        </w:r>
        <w:r w:rsidRPr="00D56610">
          <w:rPr>
            <w:b/>
            <w:noProof/>
            <w:webHidden/>
          </w:rPr>
        </w:r>
        <w:r w:rsidRPr="00D56610">
          <w:rPr>
            <w:b/>
            <w:noProof/>
            <w:webHidden/>
          </w:rPr>
          <w:fldChar w:fldCharType="separate"/>
        </w:r>
        <w:r w:rsidRPr="00D56610">
          <w:rPr>
            <w:b/>
            <w:noProof/>
            <w:webHidden/>
          </w:rPr>
          <w:t>10</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5" w:history="1">
        <w:r w:rsidRPr="00D56610">
          <w:rPr>
            <w:rStyle w:val="Hipercze"/>
            <w:b/>
            <w:noProof/>
          </w:rPr>
          <w:t>7.</w:t>
        </w:r>
        <w:r w:rsidRPr="00D56610">
          <w:rPr>
            <w:rFonts w:asciiTheme="minorHAnsi" w:eastAsiaTheme="minorEastAsia" w:hAnsiTheme="minorHAnsi" w:cstheme="minorBidi"/>
            <w:b/>
            <w:noProof/>
            <w:sz w:val="22"/>
            <w:szCs w:val="22"/>
          </w:rPr>
          <w:tab/>
        </w:r>
        <w:r w:rsidRPr="00D56610">
          <w:rPr>
            <w:rStyle w:val="Hipercze"/>
            <w:b/>
            <w:noProof/>
          </w:rPr>
          <w:t>ODBIÓR ROBÓT</w:t>
        </w:r>
        <w:r w:rsidRPr="00D56610">
          <w:rPr>
            <w:b/>
            <w:noProof/>
            <w:webHidden/>
          </w:rPr>
          <w:tab/>
        </w:r>
        <w:r w:rsidRPr="00D56610">
          <w:rPr>
            <w:b/>
            <w:noProof/>
            <w:webHidden/>
          </w:rPr>
          <w:fldChar w:fldCharType="begin"/>
        </w:r>
        <w:r w:rsidRPr="00D56610">
          <w:rPr>
            <w:b/>
            <w:noProof/>
            <w:webHidden/>
          </w:rPr>
          <w:instrText xml:space="preserve"> PAGEREF _Toc184824195 \h </w:instrText>
        </w:r>
        <w:r w:rsidRPr="00D56610">
          <w:rPr>
            <w:b/>
            <w:noProof/>
            <w:webHidden/>
          </w:rPr>
        </w:r>
        <w:r w:rsidRPr="00D56610">
          <w:rPr>
            <w:b/>
            <w:noProof/>
            <w:webHidden/>
          </w:rPr>
          <w:fldChar w:fldCharType="separate"/>
        </w:r>
        <w:r w:rsidRPr="00D56610">
          <w:rPr>
            <w:b/>
            <w:noProof/>
            <w:webHidden/>
          </w:rPr>
          <w:t>11</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6" w:history="1">
        <w:r w:rsidRPr="00D56610">
          <w:rPr>
            <w:rStyle w:val="Hipercze"/>
            <w:b/>
            <w:noProof/>
          </w:rPr>
          <w:t>8.</w:t>
        </w:r>
        <w:r w:rsidRPr="00D56610">
          <w:rPr>
            <w:rFonts w:asciiTheme="minorHAnsi" w:eastAsiaTheme="minorEastAsia" w:hAnsiTheme="minorHAnsi" w:cstheme="minorBidi"/>
            <w:b/>
            <w:noProof/>
            <w:sz w:val="22"/>
            <w:szCs w:val="22"/>
          </w:rPr>
          <w:tab/>
        </w:r>
        <w:r w:rsidRPr="00D56610">
          <w:rPr>
            <w:rStyle w:val="Hipercze"/>
            <w:b/>
            <w:noProof/>
          </w:rPr>
          <w:t>ROZLICZENIE ROBÓT</w:t>
        </w:r>
        <w:r w:rsidRPr="00D56610">
          <w:rPr>
            <w:b/>
            <w:noProof/>
            <w:webHidden/>
          </w:rPr>
          <w:tab/>
        </w:r>
        <w:r w:rsidRPr="00D56610">
          <w:rPr>
            <w:b/>
            <w:noProof/>
            <w:webHidden/>
          </w:rPr>
          <w:fldChar w:fldCharType="begin"/>
        </w:r>
        <w:r w:rsidRPr="00D56610">
          <w:rPr>
            <w:b/>
            <w:noProof/>
            <w:webHidden/>
          </w:rPr>
          <w:instrText xml:space="preserve"> PAGEREF _Toc184824196 \h </w:instrText>
        </w:r>
        <w:r w:rsidRPr="00D56610">
          <w:rPr>
            <w:b/>
            <w:noProof/>
            <w:webHidden/>
          </w:rPr>
        </w:r>
        <w:r w:rsidRPr="00D56610">
          <w:rPr>
            <w:b/>
            <w:noProof/>
            <w:webHidden/>
          </w:rPr>
          <w:fldChar w:fldCharType="separate"/>
        </w:r>
        <w:r w:rsidRPr="00D56610">
          <w:rPr>
            <w:b/>
            <w:noProof/>
            <w:webHidden/>
          </w:rPr>
          <w:t>11</w:t>
        </w:r>
        <w:r w:rsidRPr="00D56610">
          <w:rPr>
            <w:b/>
            <w:noProof/>
            <w:webHidden/>
          </w:rPr>
          <w:fldChar w:fldCharType="end"/>
        </w:r>
      </w:hyperlink>
    </w:p>
    <w:p w:rsidR="00D56610" w:rsidRPr="00D56610" w:rsidRDefault="00D56610">
      <w:pPr>
        <w:pStyle w:val="Spistreci1"/>
        <w:rPr>
          <w:rFonts w:asciiTheme="minorHAnsi" w:eastAsiaTheme="minorEastAsia" w:hAnsiTheme="minorHAnsi" w:cstheme="minorBidi"/>
          <w:b/>
          <w:noProof/>
          <w:sz w:val="22"/>
          <w:szCs w:val="22"/>
        </w:rPr>
      </w:pPr>
      <w:hyperlink w:anchor="_Toc184824197" w:history="1">
        <w:r w:rsidRPr="00D56610">
          <w:rPr>
            <w:rStyle w:val="Hipercze"/>
            <w:b/>
            <w:noProof/>
          </w:rPr>
          <w:t>9.</w:t>
        </w:r>
        <w:r w:rsidRPr="00D56610">
          <w:rPr>
            <w:rFonts w:asciiTheme="minorHAnsi" w:eastAsiaTheme="minorEastAsia" w:hAnsiTheme="minorHAnsi" w:cstheme="minorBidi"/>
            <w:b/>
            <w:noProof/>
            <w:sz w:val="22"/>
            <w:szCs w:val="22"/>
          </w:rPr>
          <w:tab/>
        </w:r>
        <w:r w:rsidRPr="00D56610">
          <w:rPr>
            <w:rStyle w:val="Hipercze"/>
            <w:b/>
            <w:noProof/>
          </w:rPr>
          <w:t>PRZEPISY ZWIĄZANE</w:t>
        </w:r>
        <w:r w:rsidRPr="00D56610">
          <w:rPr>
            <w:b/>
            <w:noProof/>
            <w:webHidden/>
          </w:rPr>
          <w:tab/>
        </w:r>
        <w:r w:rsidRPr="00D56610">
          <w:rPr>
            <w:b/>
            <w:noProof/>
            <w:webHidden/>
          </w:rPr>
          <w:fldChar w:fldCharType="begin"/>
        </w:r>
        <w:r w:rsidRPr="00D56610">
          <w:rPr>
            <w:b/>
            <w:noProof/>
            <w:webHidden/>
          </w:rPr>
          <w:instrText xml:space="preserve"> PAGEREF _Toc184824197 \h </w:instrText>
        </w:r>
        <w:r w:rsidRPr="00D56610">
          <w:rPr>
            <w:b/>
            <w:noProof/>
            <w:webHidden/>
          </w:rPr>
        </w:r>
        <w:r w:rsidRPr="00D56610">
          <w:rPr>
            <w:b/>
            <w:noProof/>
            <w:webHidden/>
          </w:rPr>
          <w:fldChar w:fldCharType="separate"/>
        </w:r>
        <w:r w:rsidRPr="00D56610">
          <w:rPr>
            <w:b/>
            <w:noProof/>
            <w:webHidden/>
          </w:rPr>
          <w:t>12</w:t>
        </w:r>
        <w:r w:rsidRPr="00D56610">
          <w:rPr>
            <w:b/>
            <w:noProof/>
            <w:webHidden/>
          </w:rPr>
          <w:fldChar w:fldCharType="end"/>
        </w:r>
      </w:hyperlink>
    </w:p>
    <w:p w:rsidR="0090305D" w:rsidRPr="007336A2" w:rsidRDefault="00FA082A">
      <w:pPr>
        <w:shd w:val="clear" w:color="auto" w:fill="FFFFFF"/>
        <w:tabs>
          <w:tab w:val="left" w:pos="480"/>
        </w:tabs>
        <w:spacing w:before="86" w:line="276" w:lineRule="auto"/>
        <w:ind w:left="5"/>
      </w:pPr>
      <w:r w:rsidRPr="00680E18">
        <w:rPr>
          <w:b/>
        </w:rPr>
        <w:fldChar w:fldCharType="end"/>
      </w:r>
    </w:p>
    <w:p w:rsidR="004959EC" w:rsidRPr="00392BF1"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Default="004959EC" w:rsidP="002D4F8B">
      <w:pPr>
        <w:shd w:val="clear" w:color="auto" w:fill="FFFFFF"/>
        <w:tabs>
          <w:tab w:val="left" w:pos="360"/>
        </w:tabs>
        <w:spacing w:before="130" w:line="276" w:lineRule="auto"/>
        <w:ind w:right="806"/>
        <w:rPr>
          <w:color w:val="000000"/>
        </w:rPr>
      </w:pPr>
    </w:p>
    <w:p w:rsidR="004959EC" w:rsidRPr="00C11620" w:rsidRDefault="00C8461D" w:rsidP="0094074B">
      <w:pPr>
        <w:pStyle w:val="Nagwek1"/>
        <w:numPr>
          <w:ilvl w:val="0"/>
          <w:numId w:val="10"/>
        </w:numPr>
        <w:tabs>
          <w:tab w:val="clear" w:pos="510"/>
          <w:tab w:val="left" w:pos="540"/>
        </w:tabs>
        <w:spacing w:line="276" w:lineRule="auto"/>
        <w:ind w:left="0" w:firstLine="0"/>
        <w:jc w:val="both"/>
        <w:rPr>
          <w:rFonts w:ascii="Arial" w:hAnsi="Arial"/>
        </w:rPr>
      </w:pPr>
      <w:r>
        <w:br w:type="page"/>
      </w:r>
      <w:bookmarkStart w:id="1" w:name="_Toc184824189"/>
      <w:r w:rsidR="004959EC" w:rsidRPr="00C11620">
        <w:rPr>
          <w:rFonts w:ascii="Arial" w:hAnsi="Arial"/>
        </w:rPr>
        <w:lastRenderedPageBreak/>
        <w:t>WSTĘP</w:t>
      </w:r>
      <w:bookmarkEnd w:id="1"/>
    </w:p>
    <w:p w:rsidR="00A76333" w:rsidRPr="007327A2" w:rsidRDefault="00A76333" w:rsidP="00A76333">
      <w:pPr>
        <w:shd w:val="clear" w:color="auto" w:fill="FFFFFF"/>
        <w:spacing w:line="276" w:lineRule="auto"/>
        <w:jc w:val="both"/>
      </w:pPr>
      <w:r w:rsidRPr="00A76333">
        <w:rPr>
          <w:b/>
        </w:rPr>
        <w:t>1.1</w:t>
      </w:r>
      <w:r w:rsidRPr="007327A2">
        <w:t xml:space="preserve">    Nazwa zadania</w:t>
      </w:r>
    </w:p>
    <w:p w:rsidR="00A76333" w:rsidRDefault="00A76333" w:rsidP="00A76333">
      <w:pPr>
        <w:spacing w:line="276" w:lineRule="auto"/>
        <w:ind w:right="-398" w:firstLine="510"/>
        <w:jc w:val="both"/>
      </w:pPr>
      <w:r w:rsidRPr="002E5E96">
        <w:t xml:space="preserve">Niniejsze opracowanie dotyczy zadania inwestycyjnego o nazwie: </w:t>
      </w:r>
    </w:p>
    <w:p w:rsidR="00A76333" w:rsidRDefault="00A76333" w:rsidP="00A76333">
      <w:pPr>
        <w:pStyle w:val="Akapitzlist"/>
        <w:spacing w:line="276" w:lineRule="auto"/>
        <w:ind w:left="870" w:right="-398"/>
        <w:jc w:val="both"/>
      </w:pPr>
    </w:p>
    <w:p w:rsidR="00A76333" w:rsidRDefault="00A76333" w:rsidP="00A76333">
      <w:pPr>
        <w:spacing w:line="276" w:lineRule="auto"/>
        <w:ind w:right="-398"/>
        <w:jc w:val="both"/>
      </w:pPr>
      <w:r w:rsidRPr="00A76333">
        <w:rPr>
          <w:b/>
        </w:rPr>
        <w:t>Zadanie</w:t>
      </w:r>
      <w:r>
        <w:t>: „Budowa kanalizacji sanitarnej w Turzy Śląskiej przy ul. Dalków”</w:t>
      </w:r>
    </w:p>
    <w:p w:rsidR="00A76333" w:rsidRPr="002E5E96" w:rsidRDefault="00A76333" w:rsidP="00A76333">
      <w:pPr>
        <w:pStyle w:val="Akapitzlist"/>
        <w:spacing w:line="276" w:lineRule="auto"/>
        <w:ind w:left="870" w:right="-398"/>
        <w:jc w:val="both"/>
      </w:pPr>
    </w:p>
    <w:p w:rsidR="00A76333" w:rsidRPr="00985231" w:rsidRDefault="00A76333" w:rsidP="00A76333">
      <w:pPr>
        <w:pStyle w:val="Standard"/>
        <w:tabs>
          <w:tab w:val="left" w:pos="2918"/>
          <w:tab w:val="left" w:pos="4284"/>
        </w:tabs>
        <w:spacing w:line="276" w:lineRule="auto"/>
        <w:ind w:right="23"/>
        <w:jc w:val="both"/>
      </w:pPr>
      <w:r w:rsidRPr="002E5E96">
        <w:rPr>
          <w:b/>
        </w:rPr>
        <w:t xml:space="preserve">Projekt: </w:t>
      </w:r>
      <w:r w:rsidRPr="008D1854">
        <w:rPr>
          <w:kern w:val="0"/>
        </w:rPr>
        <w:t>„Ochrona wód dorzecza Górnej Odr</w:t>
      </w:r>
      <w:r>
        <w:rPr>
          <w:kern w:val="0"/>
        </w:rPr>
        <w:t xml:space="preserve">y w zlewni oczyszczalni ścieków </w:t>
      </w:r>
      <w:r w:rsidRPr="008D1854">
        <w:rPr>
          <w:kern w:val="0"/>
        </w:rPr>
        <w:t>Karkoszka II – TURZA Śl.”</w:t>
      </w:r>
    </w:p>
    <w:p w:rsidR="006D76C5" w:rsidRDefault="00C93035" w:rsidP="00A76333">
      <w:pPr>
        <w:shd w:val="clear" w:color="auto" w:fill="FFFFFF"/>
        <w:spacing w:before="240" w:line="360" w:lineRule="auto"/>
        <w:jc w:val="both"/>
        <w:rPr>
          <w:b/>
          <w:iCs/>
          <w:color w:val="000000"/>
        </w:rPr>
      </w:pPr>
      <w:r>
        <w:rPr>
          <w:b/>
        </w:rPr>
        <w:t>1.2</w:t>
      </w:r>
      <w:r>
        <w:rPr>
          <w:b/>
        </w:rPr>
        <w:tab/>
      </w:r>
      <w:r w:rsidR="004959EC" w:rsidRPr="00392BF1">
        <w:rPr>
          <w:b/>
          <w:iCs/>
          <w:color w:val="000000"/>
        </w:rPr>
        <w:t>Przedmiot i zakres robót budowlanych</w:t>
      </w:r>
    </w:p>
    <w:p w:rsidR="00EA2B9D" w:rsidRDefault="00564C29" w:rsidP="00531970">
      <w:pPr>
        <w:pStyle w:val="Stopka"/>
        <w:tabs>
          <w:tab w:val="clear" w:pos="4536"/>
          <w:tab w:val="clear" w:pos="9072"/>
        </w:tabs>
        <w:spacing w:before="240"/>
        <w:ind w:firstLine="539"/>
        <w:jc w:val="both"/>
        <w:rPr>
          <w:color w:val="000000"/>
        </w:rPr>
      </w:pPr>
      <w:r w:rsidRPr="00392BF1">
        <w:rPr>
          <w:color w:val="000000"/>
        </w:rPr>
        <w:t>Ustalenia zawarte w niniejszej Specyfikacji dotyczą</w:t>
      </w:r>
      <w:r w:rsidR="00925078">
        <w:rPr>
          <w:color w:val="000000"/>
        </w:rPr>
        <w:t>ce</w:t>
      </w:r>
      <w:r w:rsidRPr="00392BF1">
        <w:rPr>
          <w:color w:val="000000"/>
        </w:rPr>
        <w:t xml:space="preserve"> prowadzenia prac przy realizacji robót przygotowawczych</w:t>
      </w:r>
      <w:r w:rsidR="007927D3">
        <w:rPr>
          <w:color w:val="000000"/>
        </w:rPr>
        <w:t xml:space="preserve"> </w:t>
      </w:r>
      <w:r w:rsidR="00C91541">
        <w:t>oraz zagospodarowania terenu</w:t>
      </w:r>
      <w:r w:rsidRPr="00392BF1">
        <w:rPr>
          <w:color w:val="000000"/>
        </w:rPr>
        <w:t xml:space="preserve"> obejmują</w:t>
      </w:r>
      <w:r w:rsidR="00EA2B9D">
        <w:rPr>
          <w:color w:val="000000"/>
        </w:rPr>
        <w:t>:</w:t>
      </w:r>
    </w:p>
    <w:p w:rsidR="00C61FF1" w:rsidRDefault="00C61FF1" w:rsidP="003A0E0B">
      <w:pPr>
        <w:pStyle w:val="Stopka"/>
        <w:tabs>
          <w:tab w:val="clear" w:pos="4536"/>
          <w:tab w:val="clear" w:pos="9072"/>
        </w:tabs>
        <w:ind w:firstLine="540"/>
        <w:jc w:val="both"/>
        <w:rPr>
          <w:color w:val="000000"/>
        </w:rPr>
      </w:pPr>
    </w:p>
    <w:p w:rsidR="00564C29" w:rsidRPr="00392BF1" w:rsidRDefault="00564C29" w:rsidP="0094074B">
      <w:pPr>
        <w:pStyle w:val="Stopka"/>
        <w:numPr>
          <w:ilvl w:val="0"/>
          <w:numId w:val="4"/>
        </w:numPr>
        <w:tabs>
          <w:tab w:val="clear" w:pos="4536"/>
          <w:tab w:val="clear" w:pos="9072"/>
        </w:tabs>
        <w:spacing w:line="276" w:lineRule="auto"/>
        <w:ind w:left="1080" w:hanging="540"/>
        <w:jc w:val="both"/>
      </w:pPr>
      <w:r w:rsidRPr="00392BF1">
        <w:rPr>
          <w:color w:val="000000"/>
        </w:rPr>
        <w:t>roboty rozbiórkowe:</w:t>
      </w:r>
    </w:p>
    <w:p w:rsidR="00564C29" w:rsidRPr="00392BF1" w:rsidRDefault="00C61FF1" w:rsidP="003B43AD">
      <w:pPr>
        <w:shd w:val="clear" w:color="auto" w:fill="FFFFFF"/>
        <w:tabs>
          <w:tab w:val="left" w:pos="355"/>
          <w:tab w:val="left" w:pos="900"/>
        </w:tabs>
        <w:spacing w:before="34" w:line="276" w:lineRule="auto"/>
        <w:ind w:left="708"/>
        <w:jc w:val="both"/>
        <w:rPr>
          <w:color w:val="000000"/>
        </w:rPr>
      </w:pPr>
      <w:r>
        <w:rPr>
          <w:color w:val="000000"/>
        </w:rPr>
        <w:t>-</w:t>
      </w:r>
      <w:r>
        <w:rPr>
          <w:color w:val="000000"/>
        </w:rPr>
        <w:tab/>
      </w:r>
      <w:r w:rsidR="00564C29" w:rsidRPr="00392BF1">
        <w:rPr>
          <w:color w:val="000000"/>
        </w:rPr>
        <w:t xml:space="preserve">rozbiórkę elementów konstrukcyjnych a </w:t>
      </w:r>
      <w:r w:rsidR="00D3249D">
        <w:rPr>
          <w:color w:val="000000"/>
        </w:rPr>
        <w:t xml:space="preserve">w </w:t>
      </w:r>
      <w:r w:rsidR="00564C29" w:rsidRPr="00392BF1">
        <w:rPr>
          <w:color w:val="000000"/>
        </w:rPr>
        <w:t>szczególności:</w:t>
      </w:r>
    </w:p>
    <w:p w:rsidR="00564C29" w:rsidRPr="00392BF1" w:rsidRDefault="00564C29" w:rsidP="003B43AD">
      <w:pPr>
        <w:shd w:val="clear" w:color="auto" w:fill="FFFFFF"/>
        <w:tabs>
          <w:tab w:val="left" w:pos="900"/>
        </w:tabs>
        <w:spacing w:before="5" w:line="276" w:lineRule="auto"/>
        <w:ind w:left="708"/>
        <w:jc w:val="both"/>
        <w:rPr>
          <w:color w:val="000000"/>
          <w:spacing w:val="-1"/>
        </w:rPr>
      </w:pPr>
      <w:r w:rsidRPr="00392BF1">
        <w:rPr>
          <w:color w:val="000000"/>
          <w:spacing w:val="-1"/>
        </w:rPr>
        <w:t xml:space="preserve">- </w:t>
      </w:r>
      <w:r w:rsidR="00C61FF1">
        <w:rPr>
          <w:color w:val="000000"/>
          <w:spacing w:val="-1"/>
        </w:rPr>
        <w:tab/>
      </w:r>
      <w:r w:rsidRPr="00392BF1">
        <w:rPr>
          <w:color w:val="000000"/>
          <w:spacing w:val="-1"/>
        </w:rPr>
        <w:t>prace pomiarowe i pomocnicze,</w:t>
      </w:r>
    </w:p>
    <w:p w:rsidR="00564C29" w:rsidRPr="00392BF1" w:rsidRDefault="00564C29" w:rsidP="003B43AD">
      <w:pPr>
        <w:shd w:val="clear" w:color="auto" w:fill="FFFFFF"/>
        <w:tabs>
          <w:tab w:val="left" w:pos="900"/>
        </w:tabs>
        <w:spacing w:before="5" w:line="276" w:lineRule="auto"/>
        <w:ind w:left="708"/>
        <w:jc w:val="both"/>
      </w:pPr>
      <w:r w:rsidRPr="00392BF1">
        <w:t xml:space="preserve">- </w:t>
      </w:r>
      <w:r w:rsidR="00C61FF1">
        <w:tab/>
      </w:r>
      <w:r w:rsidRPr="00392BF1">
        <w:t>rozbiórk</w:t>
      </w:r>
      <w:r w:rsidR="00111840">
        <w:t>ę</w:t>
      </w:r>
      <w:r w:rsidRPr="00392BF1">
        <w:t xml:space="preserve"> nawierzchni dróg i chodników</w:t>
      </w:r>
      <w:r w:rsidR="00C61FF1">
        <w:t>,</w:t>
      </w:r>
    </w:p>
    <w:p w:rsidR="00564C29" w:rsidRPr="00392BF1" w:rsidRDefault="00564C29" w:rsidP="003B43AD">
      <w:pPr>
        <w:shd w:val="clear" w:color="auto" w:fill="FFFFFF"/>
        <w:tabs>
          <w:tab w:val="left" w:pos="900"/>
        </w:tabs>
        <w:spacing w:line="276" w:lineRule="auto"/>
        <w:ind w:left="708"/>
        <w:jc w:val="both"/>
      </w:pPr>
      <w:r w:rsidRPr="00392BF1">
        <w:rPr>
          <w:color w:val="000000"/>
          <w:spacing w:val="-1"/>
        </w:rPr>
        <w:t xml:space="preserve">- </w:t>
      </w:r>
      <w:r w:rsidR="00C61FF1">
        <w:rPr>
          <w:color w:val="000000"/>
          <w:spacing w:val="-1"/>
        </w:rPr>
        <w:tab/>
      </w:r>
      <w:r w:rsidRPr="00392BF1">
        <w:rPr>
          <w:color w:val="000000"/>
          <w:spacing w:val="-1"/>
        </w:rPr>
        <w:t>utrzymywanie w stanie przejezdnym dróg dojazdowych,</w:t>
      </w:r>
    </w:p>
    <w:p w:rsidR="00564C29" w:rsidRDefault="00564C29" w:rsidP="003B43AD">
      <w:pPr>
        <w:shd w:val="clear" w:color="auto" w:fill="FFFFFF"/>
        <w:spacing w:before="5" w:line="276" w:lineRule="auto"/>
        <w:ind w:left="708"/>
        <w:jc w:val="both"/>
        <w:rPr>
          <w:color w:val="000000"/>
          <w:spacing w:val="-1"/>
        </w:rPr>
      </w:pPr>
      <w:r w:rsidRPr="00392BF1">
        <w:rPr>
          <w:color w:val="000000"/>
          <w:spacing w:val="-1"/>
        </w:rPr>
        <w:t xml:space="preserve">- </w:t>
      </w:r>
      <w:r w:rsidR="00585185">
        <w:rPr>
          <w:color w:val="000000"/>
          <w:spacing w:val="-1"/>
        </w:rPr>
        <w:t xml:space="preserve"> </w:t>
      </w:r>
      <w:r w:rsidRPr="00392BF1">
        <w:rPr>
          <w:color w:val="000000"/>
          <w:spacing w:val="-1"/>
        </w:rPr>
        <w:t>uporządkowanie miejsca prowadzenia robót,</w:t>
      </w:r>
    </w:p>
    <w:p w:rsidR="007F35B4" w:rsidRDefault="007F35B4" w:rsidP="0094074B">
      <w:pPr>
        <w:pStyle w:val="Stopka"/>
        <w:numPr>
          <w:ilvl w:val="0"/>
          <w:numId w:val="4"/>
        </w:numPr>
        <w:tabs>
          <w:tab w:val="clear" w:pos="4536"/>
          <w:tab w:val="clear" w:pos="9072"/>
        </w:tabs>
        <w:spacing w:line="276" w:lineRule="auto"/>
        <w:ind w:left="1080" w:hanging="540"/>
        <w:jc w:val="both"/>
      </w:pPr>
      <w:r>
        <w:t xml:space="preserve">roboty związane z usunięciem oraz zasadzeniem drzew i krzewów, </w:t>
      </w:r>
    </w:p>
    <w:p w:rsidR="007F35B4" w:rsidRDefault="007F35B4" w:rsidP="00985231">
      <w:pPr>
        <w:pStyle w:val="Stopka"/>
        <w:numPr>
          <w:ilvl w:val="0"/>
          <w:numId w:val="4"/>
        </w:numPr>
        <w:tabs>
          <w:tab w:val="clear" w:pos="4536"/>
          <w:tab w:val="clear" w:pos="9072"/>
        </w:tabs>
        <w:spacing w:line="276" w:lineRule="auto"/>
        <w:ind w:left="1078" w:hanging="539"/>
        <w:jc w:val="both"/>
      </w:pPr>
      <w:r>
        <w:t>zabezpieczenie drzew w pobliżu wykopów,</w:t>
      </w:r>
    </w:p>
    <w:p w:rsidR="007F35B4" w:rsidRDefault="007F35B4" w:rsidP="00985231">
      <w:pPr>
        <w:pStyle w:val="Stopka"/>
        <w:numPr>
          <w:ilvl w:val="0"/>
          <w:numId w:val="4"/>
        </w:numPr>
        <w:tabs>
          <w:tab w:val="clear" w:pos="4536"/>
          <w:tab w:val="clear" w:pos="9072"/>
        </w:tabs>
        <w:spacing w:line="276" w:lineRule="auto"/>
        <w:ind w:left="1078" w:hanging="539"/>
        <w:jc w:val="both"/>
      </w:pPr>
      <w:r>
        <w:t>ściągnięcie, spryzmowanie i rozplantowanie po zakończeniu robót humusu</w:t>
      </w:r>
      <w:r w:rsidR="00C61FF1">
        <w:t>,</w:t>
      </w:r>
    </w:p>
    <w:p w:rsidR="00F10B1D" w:rsidRDefault="00C61FF1" w:rsidP="00985231">
      <w:pPr>
        <w:widowControl/>
        <w:numPr>
          <w:ilvl w:val="0"/>
          <w:numId w:val="4"/>
        </w:numPr>
        <w:autoSpaceDE/>
        <w:autoSpaceDN/>
        <w:adjustRightInd/>
        <w:spacing w:line="276" w:lineRule="auto"/>
        <w:ind w:left="1078" w:hanging="539"/>
        <w:jc w:val="both"/>
      </w:pPr>
      <w:r>
        <w:t>r</w:t>
      </w:r>
      <w:r w:rsidR="00E3392F">
        <w:t>ozbiórk</w:t>
      </w:r>
      <w:r w:rsidR="00111840">
        <w:t>ę</w:t>
      </w:r>
      <w:r w:rsidR="00E3392F">
        <w:t xml:space="preserve"> i </w:t>
      </w:r>
      <w:r w:rsidR="00F10B1D">
        <w:t>wykonanie ogrodzeń</w:t>
      </w:r>
      <w:r>
        <w:t>,</w:t>
      </w:r>
    </w:p>
    <w:p w:rsidR="007F35B4" w:rsidRDefault="007F35B4" w:rsidP="00985231">
      <w:pPr>
        <w:pStyle w:val="Stopka"/>
        <w:numPr>
          <w:ilvl w:val="0"/>
          <w:numId w:val="4"/>
        </w:numPr>
        <w:tabs>
          <w:tab w:val="clear" w:pos="4536"/>
          <w:tab w:val="clear" w:pos="9072"/>
        </w:tabs>
        <w:spacing w:line="276" w:lineRule="auto"/>
        <w:ind w:left="1078" w:hanging="539"/>
        <w:jc w:val="both"/>
      </w:pPr>
      <w:r>
        <w:t>odtworzenie terenów zielonych, wysiew traw</w:t>
      </w:r>
      <w:r w:rsidRPr="002D4F8B">
        <w:t>,</w:t>
      </w:r>
      <w:r w:rsidR="00F10B1D" w:rsidRPr="002D4F8B">
        <w:t xml:space="preserve"> rekultywacja</w:t>
      </w:r>
      <w:r w:rsidR="00F10B1D" w:rsidRPr="00655539">
        <w:t xml:space="preserve"> pól ornych</w:t>
      </w:r>
      <w:r w:rsidR="00C61FF1">
        <w:t>,</w:t>
      </w:r>
    </w:p>
    <w:p w:rsidR="00043FEE" w:rsidRDefault="007F35B4" w:rsidP="00985231">
      <w:pPr>
        <w:pStyle w:val="Stopka"/>
        <w:numPr>
          <w:ilvl w:val="0"/>
          <w:numId w:val="4"/>
        </w:numPr>
        <w:tabs>
          <w:tab w:val="clear" w:pos="4536"/>
          <w:tab w:val="clear" w:pos="9072"/>
        </w:tabs>
        <w:spacing w:line="276" w:lineRule="auto"/>
        <w:ind w:left="1078" w:hanging="539"/>
        <w:jc w:val="both"/>
      </w:pPr>
      <w:r>
        <w:t>uporządkowanie terenu po robotach</w:t>
      </w:r>
      <w:r w:rsidR="00111840">
        <w:t>,</w:t>
      </w:r>
    </w:p>
    <w:p w:rsidR="007F35B4" w:rsidRDefault="00043FEE" w:rsidP="00985231">
      <w:pPr>
        <w:pStyle w:val="Stopka"/>
        <w:numPr>
          <w:ilvl w:val="0"/>
          <w:numId w:val="4"/>
        </w:numPr>
        <w:tabs>
          <w:tab w:val="clear" w:pos="4536"/>
          <w:tab w:val="clear" w:pos="9072"/>
        </w:tabs>
        <w:spacing w:line="276" w:lineRule="auto"/>
        <w:ind w:left="1078" w:hanging="539"/>
        <w:jc w:val="both"/>
      </w:pPr>
      <w:r>
        <w:t xml:space="preserve">inne zgodne z ST, projektem lub poleceniami </w:t>
      </w:r>
      <w:r w:rsidR="00B3295E">
        <w:t>Inspektora nadzoru</w:t>
      </w:r>
      <w:r w:rsidR="00111840">
        <w:t>.</w:t>
      </w:r>
    </w:p>
    <w:p w:rsidR="009E1FF4" w:rsidRPr="00A068C0" w:rsidRDefault="00564C29" w:rsidP="003A0E0B">
      <w:pPr>
        <w:shd w:val="clear" w:color="auto" w:fill="FFFFFF"/>
        <w:spacing w:before="341" w:line="276" w:lineRule="auto"/>
        <w:jc w:val="both"/>
        <w:rPr>
          <w:color w:val="000000"/>
          <w:spacing w:val="-1"/>
        </w:rPr>
      </w:pPr>
      <w:r w:rsidRPr="00392BF1">
        <w:rPr>
          <w:color w:val="000000"/>
          <w:spacing w:val="-1"/>
        </w:rPr>
        <w:t>Ponadto w ramach robót przygotowawczych należy wykonać</w:t>
      </w:r>
      <w:r w:rsidR="00C61FF1">
        <w:rPr>
          <w:color w:val="000000"/>
          <w:spacing w:val="-1"/>
        </w:rPr>
        <w:t xml:space="preserve"> prace związan</w:t>
      </w:r>
      <w:r w:rsidR="00A64F54">
        <w:rPr>
          <w:color w:val="000000"/>
          <w:spacing w:val="-1"/>
        </w:rPr>
        <w:t>e</w:t>
      </w:r>
      <w:r w:rsidR="00C61FF1">
        <w:rPr>
          <w:color w:val="000000"/>
          <w:spacing w:val="-1"/>
        </w:rPr>
        <w:t xml:space="preserve"> z </w:t>
      </w:r>
      <w:r w:rsidRPr="00392BF1">
        <w:rPr>
          <w:color w:val="000000"/>
          <w:spacing w:val="-1"/>
        </w:rPr>
        <w:t>przygotowanie</w:t>
      </w:r>
      <w:r w:rsidR="00C61FF1">
        <w:rPr>
          <w:color w:val="000000"/>
          <w:spacing w:val="-1"/>
        </w:rPr>
        <w:t>m</w:t>
      </w:r>
      <w:r w:rsidRPr="00392BF1">
        <w:rPr>
          <w:color w:val="000000"/>
          <w:spacing w:val="-1"/>
        </w:rPr>
        <w:t xml:space="preserve"> Terenu</w:t>
      </w:r>
      <w:r w:rsidR="007927D3">
        <w:rPr>
          <w:color w:val="000000"/>
          <w:spacing w:val="-1"/>
        </w:rPr>
        <w:t xml:space="preserve"> </w:t>
      </w:r>
      <w:r w:rsidRPr="00392BF1">
        <w:rPr>
          <w:color w:val="000000"/>
          <w:spacing w:val="-1"/>
        </w:rPr>
        <w:t>Budowy</w:t>
      </w:r>
      <w:r w:rsidR="00E529EC">
        <w:rPr>
          <w:color w:val="000000"/>
          <w:spacing w:val="-1"/>
        </w:rPr>
        <w:t>.</w:t>
      </w:r>
    </w:p>
    <w:p w:rsidR="004959EC" w:rsidRPr="00392BF1" w:rsidRDefault="004959EC" w:rsidP="003A0E0B">
      <w:pPr>
        <w:shd w:val="clear" w:color="auto" w:fill="FFFFFF"/>
        <w:tabs>
          <w:tab w:val="left" w:pos="540"/>
        </w:tabs>
        <w:spacing w:before="211" w:line="276" w:lineRule="auto"/>
        <w:ind w:left="24"/>
        <w:jc w:val="both"/>
        <w:rPr>
          <w:b/>
        </w:rPr>
      </w:pPr>
      <w:r w:rsidRPr="00392BF1">
        <w:rPr>
          <w:b/>
          <w:iCs/>
          <w:color w:val="000000"/>
          <w:spacing w:val="-11"/>
        </w:rPr>
        <w:t>1.3</w:t>
      </w:r>
      <w:r w:rsidRPr="00392BF1">
        <w:rPr>
          <w:b/>
          <w:iCs/>
          <w:color w:val="000000"/>
        </w:rPr>
        <w:tab/>
        <w:t>Nazwy i kody WSZ dla przewidzianych robót budowlanych</w:t>
      </w:r>
    </w:p>
    <w:p w:rsidR="0023774C" w:rsidRPr="002C6A8C" w:rsidRDefault="007A52AF" w:rsidP="00531970">
      <w:pPr>
        <w:shd w:val="clear" w:color="auto" w:fill="FFFFFF"/>
        <w:spacing w:before="240" w:line="276" w:lineRule="auto"/>
        <w:ind w:left="6" w:firstLine="533"/>
        <w:jc w:val="both"/>
      </w:pPr>
      <w:r w:rsidRPr="00364D3A">
        <w:rPr>
          <w:color w:val="000000"/>
        </w:rPr>
        <w:t>Przedmiot zamówienia objęty niniejszą Specyfikacją odpowiada następującym robotom budowlanym opis</w:t>
      </w:r>
      <w:r w:rsidRPr="002C6A8C">
        <w:rPr>
          <w:color w:val="000000"/>
        </w:rPr>
        <w:t xml:space="preserve">anym kodem Wspólnego Słownika Zamówień (CPV) wg </w:t>
      </w:r>
      <w:r w:rsidR="0023774C" w:rsidRPr="002C6A8C">
        <w:rPr>
          <w:color w:val="000000"/>
        </w:rPr>
        <w:t xml:space="preserve">Rozporządzenia Komisji Wspólnoty Europejskiej Nr </w:t>
      </w:r>
      <w:r w:rsidR="0023774C" w:rsidRPr="002C6A8C">
        <w:t>213/2008 z dnia 28 listopada 2007</w:t>
      </w:r>
      <w:r w:rsidR="00107A1E">
        <w:t xml:space="preserve"> </w:t>
      </w:r>
      <w:r w:rsidR="0023774C" w:rsidRPr="002C6A8C">
        <w:t>r.:</w:t>
      </w:r>
    </w:p>
    <w:p w:rsidR="00FF790F" w:rsidRPr="002F25A3" w:rsidRDefault="00FF790F" w:rsidP="00FF790F">
      <w:pPr>
        <w:tabs>
          <w:tab w:val="left" w:pos="1800"/>
        </w:tabs>
        <w:spacing w:line="360" w:lineRule="auto"/>
        <w:ind w:left="1980" w:hanging="1440"/>
        <w:jc w:val="both"/>
      </w:pPr>
      <w:r w:rsidRPr="002F25A3">
        <w:t>45231300</w:t>
      </w:r>
      <w:r w:rsidRPr="002F25A3">
        <w:tab/>
        <w:t xml:space="preserve"> </w:t>
      </w:r>
      <w:r w:rsidRPr="002F25A3">
        <w:tab/>
        <w:t>Roboty budowlane w zakresie budowy wodociągów i rurociągów do odprowadzania ścieków</w:t>
      </w:r>
    </w:p>
    <w:p w:rsidR="00FF790F" w:rsidRPr="00333F69" w:rsidRDefault="00FF790F" w:rsidP="00FF790F">
      <w:pPr>
        <w:tabs>
          <w:tab w:val="left" w:pos="1800"/>
        </w:tabs>
        <w:spacing w:line="360" w:lineRule="auto"/>
        <w:ind w:left="1980" w:hanging="1440"/>
        <w:jc w:val="both"/>
      </w:pPr>
      <w:r w:rsidRPr="002F25A3">
        <w:t>45231100</w:t>
      </w:r>
      <w:r w:rsidRPr="002F25A3">
        <w:tab/>
      </w:r>
      <w:r w:rsidRPr="002F25A3">
        <w:tab/>
        <w:t>Ogólne roboty budowlane związane z budową rurociągów</w:t>
      </w:r>
    </w:p>
    <w:p w:rsidR="004959EC" w:rsidRPr="00392BF1" w:rsidRDefault="004959EC" w:rsidP="003A0E0B">
      <w:pPr>
        <w:shd w:val="clear" w:color="auto" w:fill="FFFFFF"/>
        <w:tabs>
          <w:tab w:val="left" w:pos="540"/>
        </w:tabs>
        <w:spacing w:before="240" w:line="276" w:lineRule="auto"/>
        <w:ind w:left="24"/>
        <w:jc w:val="both"/>
        <w:rPr>
          <w:b/>
        </w:rPr>
      </w:pPr>
      <w:r w:rsidRPr="00392BF1">
        <w:rPr>
          <w:b/>
          <w:iCs/>
          <w:color w:val="000000"/>
          <w:spacing w:val="-11"/>
        </w:rPr>
        <w:t>1.4</w:t>
      </w:r>
      <w:r w:rsidRPr="00392BF1">
        <w:rPr>
          <w:b/>
          <w:iCs/>
          <w:color w:val="000000"/>
        </w:rPr>
        <w:tab/>
        <w:t>Określenia podstawowe</w:t>
      </w:r>
    </w:p>
    <w:p w:rsidR="004959EC" w:rsidRPr="00392BF1" w:rsidRDefault="004959EC" w:rsidP="00985231">
      <w:pPr>
        <w:shd w:val="clear" w:color="auto" w:fill="FFFFFF"/>
        <w:spacing w:before="240" w:line="276" w:lineRule="auto"/>
        <w:jc w:val="both"/>
      </w:pPr>
      <w:r w:rsidRPr="00392BF1">
        <w:rPr>
          <w:color w:val="000000"/>
        </w:rPr>
        <w:t>Określenia podane w niniejszej</w:t>
      </w:r>
      <w:r w:rsidR="00286E1D">
        <w:rPr>
          <w:color w:val="000000"/>
        </w:rPr>
        <w:t xml:space="preserve"> ST są zgodne z punktem 1.5 ST-W</w:t>
      </w:r>
      <w:r w:rsidR="008A251C">
        <w:rPr>
          <w:color w:val="000000"/>
        </w:rPr>
        <w:t>O</w:t>
      </w:r>
      <w:r w:rsidRPr="00392BF1">
        <w:rPr>
          <w:color w:val="000000"/>
        </w:rPr>
        <w:t xml:space="preserve"> „Wymagania ogólne".</w:t>
      </w:r>
    </w:p>
    <w:p w:rsidR="004B367D" w:rsidRDefault="004959EC" w:rsidP="003A0E0B">
      <w:pPr>
        <w:shd w:val="clear" w:color="auto" w:fill="FFFFFF"/>
        <w:spacing w:before="120" w:line="276" w:lineRule="auto"/>
        <w:ind w:left="10"/>
        <w:jc w:val="both"/>
        <w:rPr>
          <w:color w:val="000000"/>
        </w:rPr>
      </w:pPr>
      <w:r w:rsidRPr="00A36197">
        <w:rPr>
          <w:color w:val="000000"/>
        </w:rPr>
        <w:t>Określenia podane w niniejszej ST są zgodne z obowiązującymi odpowied</w:t>
      </w:r>
      <w:r w:rsidR="00C61FF1" w:rsidRPr="00A36197">
        <w:rPr>
          <w:color w:val="000000"/>
        </w:rPr>
        <w:t xml:space="preserve">nimi </w:t>
      </w:r>
      <w:r w:rsidR="00BA73F0" w:rsidRPr="00A068C0">
        <w:rPr>
          <w:color w:val="000000"/>
        </w:rPr>
        <w:t>Normami Technicznymi (</w:t>
      </w:r>
      <w:r w:rsidR="006B2CD0" w:rsidRPr="00A068C0">
        <w:rPr>
          <w:color w:val="000000"/>
        </w:rPr>
        <w:t>PN-</w:t>
      </w:r>
      <w:r w:rsidR="00BA73F0" w:rsidRPr="00A068C0">
        <w:rPr>
          <w:color w:val="000000"/>
        </w:rPr>
        <w:t>EN,</w:t>
      </w:r>
      <w:r w:rsidR="003F6E7D">
        <w:rPr>
          <w:color w:val="000000"/>
        </w:rPr>
        <w:t xml:space="preserve"> </w:t>
      </w:r>
      <w:r w:rsidR="000C28BA" w:rsidRPr="00A36197">
        <w:rPr>
          <w:color w:val="000000"/>
        </w:rPr>
        <w:t>Specyfikacji</w:t>
      </w:r>
      <w:r w:rsidR="000C28BA">
        <w:rPr>
          <w:color w:val="000000"/>
        </w:rPr>
        <w:t xml:space="preserve"> </w:t>
      </w:r>
      <w:r w:rsidRPr="00392BF1">
        <w:rPr>
          <w:color w:val="000000"/>
        </w:rPr>
        <w:t>Techniczn</w:t>
      </w:r>
      <w:r w:rsidR="000C28BA">
        <w:rPr>
          <w:color w:val="000000"/>
        </w:rPr>
        <w:t>ej</w:t>
      </w:r>
      <w:r w:rsidRPr="00392BF1">
        <w:rPr>
          <w:color w:val="000000"/>
        </w:rPr>
        <w:t xml:space="preserve"> Wykonania i Odbioru Robót </w:t>
      </w:r>
      <w:proofErr w:type="spellStart"/>
      <w:r w:rsidR="000C28BA">
        <w:rPr>
          <w:color w:val="000000"/>
        </w:rPr>
        <w:t>STWi</w:t>
      </w:r>
      <w:r w:rsidRPr="00392BF1">
        <w:rPr>
          <w:color w:val="000000"/>
        </w:rPr>
        <w:t>OR</w:t>
      </w:r>
      <w:r w:rsidR="000C28BA">
        <w:rPr>
          <w:color w:val="000000"/>
        </w:rPr>
        <w:t>B</w:t>
      </w:r>
      <w:proofErr w:type="spellEnd"/>
      <w:r w:rsidRPr="00392BF1">
        <w:rPr>
          <w:color w:val="000000"/>
        </w:rPr>
        <w:t xml:space="preserve">) i postanowieniami </w:t>
      </w:r>
      <w:r w:rsidR="004B2150">
        <w:rPr>
          <w:color w:val="000000"/>
        </w:rPr>
        <w:t>Umowy</w:t>
      </w:r>
      <w:r w:rsidRPr="00392BF1">
        <w:rPr>
          <w:color w:val="000000"/>
        </w:rPr>
        <w:t>.</w:t>
      </w:r>
    </w:p>
    <w:p w:rsidR="00323F68" w:rsidRPr="00C61FF1" w:rsidRDefault="00323F68" w:rsidP="003A0E0B">
      <w:pPr>
        <w:shd w:val="clear" w:color="auto" w:fill="FFFFFF"/>
        <w:spacing w:before="120" w:line="276" w:lineRule="auto"/>
        <w:ind w:left="10"/>
        <w:jc w:val="both"/>
        <w:rPr>
          <w:color w:val="000000"/>
        </w:rPr>
      </w:pP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2" w:name="_Toc184824190"/>
      <w:r w:rsidRPr="00C61FF1">
        <w:rPr>
          <w:rFonts w:ascii="Arial" w:hAnsi="Arial"/>
        </w:rPr>
        <w:t>WYMAGANIA DOTYCZĄCE MATERIAŁÓW</w:t>
      </w:r>
      <w:bookmarkEnd w:id="2"/>
    </w:p>
    <w:p w:rsidR="008A251C" w:rsidRDefault="008A251C" w:rsidP="00985231">
      <w:pPr>
        <w:shd w:val="clear" w:color="auto" w:fill="FFFFFF"/>
        <w:spacing w:before="240" w:line="276" w:lineRule="auto"/>
        <w:ind w:left="17"/>
        <w:jc w:val="both"/>
        <w:rPr>
          <w:color w:val="000000"/>
        </w:rPr>
      </w:pPr>
      <w:r w:rsidRPr="00392BF1">
        <w:rPr>
          <w:color w:val="000000"/>
        </w:rPr>
        <w:t>Ogólne wymagania dotyczące Materiałów, ich pozyskiwania i składowania podano w ST</w:t>
      </w:r>
      <w:r>
        <w:rPr>
          <w:color w:val="000000"/>
        </w:rPr>
        <w:t>-WO</w:t>
      </w:r>
      <w:r w:rsidRPr="00392BF1">
        <w:rPr>
          <w:i/>
          <w:iCs/>
          <w:color w:val="000000"/>
        </w:rPr>
        <w:t>-</w:t>
      </w:r>
      <w:r w:rsidRPr="00DF10C4">
        <w:rPr>
          <w:iCs/>
          <w:color w:val="000000"/>
        </w:rPr>
        <w:t>Wymagania Ogólne</w:t>
      </w:r>
      <w:r w:rsidR="00A83DB4" w:rsidRPr="00DF10C4">
        <w:rPr>
          <w:iCs/>
          <w:color w:val="000000"/>
        </w:rPr>
        <w:t>.</w:t>
      </w:r>
    </w:p>
    <w:p w:rsidR="00B70DCC" w:rsidRPr="00392BF1" w:rsidRDefault="00B70DCC" w:rsidP="003A0E0B">
      <w:pPr>
        <w:shd w:val="clear" w:color="auto" w:fill="FFFFFF"/>
        <w:tabs>
          <w:tab w:val="left" w:pos="540"/>
        </w:tabs>
        <w:spacing w:before="240" w:line="276" w:lineRule="auto"/>
        <w:jc w:val="both"/>
        <w:rPr>
          <w:b/>
        </w:rPr>
      </w:pPr>
      <w:r w:rsidRPr="00392BF1">
        <w:rPr>
          <w:b/>
          <w:color w:val="000000"/>
          <w:spacing w:val="-1"/>
        </w:rPr>
        <w:lastRenderedPageBreak/>
        <w:t>2.</w:t>
      </w:r>
      <w:r>
        <w:rPr>
          <w:b/>
          <w:color w:val="000000"/>
          <w:spacing w:val="-1"/>
        </w:rPr>
        <w:t>1</w:t>
      </w:r>
      <w:r w:rsidRPr="00392BF1">
        <w:rPr>
          <w:b/>
          <w:color w:val="000000"/>
        </w:rPr>
        <w:tab/>
        <w:t>Rodzaje materiałów</w:t>
      </w:r>
    </w:p>
    <w:p w:rsidR="00B70DCC" w:rsidRPr="00392BF1" w:rsidRDefault="00B70DCC" w:rsidP="00531970">
      <w:pPr>
        <w:shd w:val="clear" w:color="auto" w:fill="FFFFFF"/>
        <w:spacing w:before="240" w:line="276" w:lineRule="auto"/>
        <w:ind w:firstLine="539"/>
        <w:jc w:val="both"/>
      </w:pPr>
      <w:r w:rsidRPr="00392BF1">
        <w:rPr>
          <w:color w:val="000000"/>
        </w:rPr>
        <w:t>Przy sadzeniu i pielęgnacji krzewów i terenów zielonych użyte zostaną materiały</w:t>
      </w:r>
      <w:r w:rsidR="007927D3">
        <w:rPr>
          <w:color w:val="000000"/>
        </w:rPr>
        <w:t xml:space="preserve"> </w:t>
      </w:r>
      <w:r w:rsidR="00CA3F6B">
        <w:rPr>
          <w:color w:val="000000"/>
        </w:rPr>
        <w:t>n</w:t>
      </w:r>
      <w:r w:rsidR="003B18C0">
        <w:rPr>
          <w:color w:val="000000"/>
        </w:rPr>
        <w:t>p</w:t>
      </w:r>
      <w:r w:rsidR="00CA3F6B">
        <w:rPr>
          <w:color w:val="000000"/>
        </w:rPr>
        <w:t>.</w:t>
      </w:r>
      <w:r w:rsidRPr="00392BF1">
        <w:rPr>
          <w:color w:val="000000"/>
        </w:rPr>
        <w:t>:</w:t>
      </w:r>
    </w:p>
    <w:p w:rsidR="00B70DCC" w:rsidRPr="00392BF1" w:rsidRDefault="00B70DCC" w:rsidP="0094074B">
      <w:pPr>
        <w:numPr>
          <w:ilvl w:val="0"/>
          <w:numId w:val="8"/>
        </w:numPr>
        <w:shd w:val="clear" w:color="auto" w:fill="FFFFFF"/>
        <w:tabs>
          <w:tab w:val="left" w:pos="900"/>
        </w:tabs>
        <w:spacing w:line="276" w:lineRule="auto"/>
        <w:ind w:left="1080" w:hanging="540"/>
        <w:jc w:val="both"/>
        <w:rPr>
          <w:color w:val="000000"/>
        </w:rPr>
      </w:pPr>
      <w:r w:rsidRPr="00392BF1">
        <w:rPr>
          <w:color w:val="000000"/>
        </w:rPr>
        <w:t>sadzonki krzewów</w:t>
      </w:r>
      <w:r w:rsidR="003D0969">
        <w:rPr>
          <w:color w:val="000000"/>
        </w:rPr>
        <w:t>,</w:t>
      </w:r>
    </w:p>
    <w:p w:rsidR="00B70DCC" w:rsidRPr="00392BF1" w:rsidRDefault="003D0969" w:rsidP="0094074B">
      <w:pPr>
        <w:numPr>
          <w:ilvl w:val="0"/>
          <w:numId w:val="8"/>
        </w:numPr>
        <w:shd w:val="clear" w:color="auto" w:fill="FFFFFF"/>
        <w:tabs>
          <w:tab w:val="left" w:pos="900"/>
        </w:tabs>
        <w:spacing w:before="5" w:line="276" w:lineRule="auto"/>
        <w:ind w:left="1080" w:hanging="540"/>
        <w:jc w:val="both"/>
        <w:rPr>
          <w:color w:val="000000"/>
        </w:rPr>
      </w:pPr>
      <w:r>
        <w:rPr>
          <w:color w:val="000000"/>
        </w:rPr>
        <w:t>nasiona traw,</w:t>
      </w:r>
    </w:p>
    <w:p w:rsidR="00B70DCC" w:rsidRPr="00392BF1" w:rsidRDefault="003D0969" w:rsidP="0094074B">
      <w:pPr>
        <w:numPr>
          <w:ilvl w:val="0"/>
          <w:numId w:val="8"/>
        </w:numPr>
        <w:shd w:val="clear" w:color="auto" w:fill="FFFFFF"/>
        <w:tabs>
          <w:tab w:val="left" w:pos="900"/>
        </w:tabs>
        <w:spacing w:before="5" w:line="276" w:lineRule="auto"/>
        <w:ind w:left="1080" w:hanging="540"/>
        <w:jc w:val="both"/>
        <w:rPr>
          <w:color w:val="000000"/>
        </w:rPr>
      </w:pPr>
      <w:r>
        <w:rPr>
          <w:color w:val="000000"/>
        </w:rPr>
        <w:t>nawozy mineralne,</w:t>
      </w:r>
    </w:p>
    <w:p w:rsidR="00B70DCC" w:rsidRPr="00392BF1" w:rsidRDefault="003D0969" w:rsidP="0094074B">
      <w:pPr>
        <w:numPr>
          <w:ilvl w:val="0"/>
          <w:numId w:val="8"/>
        </w:numPr>
        <w:shd w:val="clear" w:color="auto" w:fill="FFFFFF"/>
        <w:tabs>
          <w:tab w:val="left" w:pos="900"/>
        </w:tabs>
        <w:spacing w:before="5" w:line="276" w:lineRule="auto"/>
        <w:ind w:left="1080" w:hanging="540"/>
        <w:jc w:val="both"/>
        <w:rPr>
          <w:color w:val="000000"/>
        </w:rPr>
      </w:pPr>
      <w:r>
        <w:rPr>
          <w:color w:val="000000"/>
        </w:rPr>
        <w:t>ziemia urodzajna,</w:t>
      </w:r>
    </w:p>
    <w:p w:rsidR="00B70DCC" w:rsidRPr="00392BF1" w:rsidRDefault="003D0969" w:rsidP="0094074B">
      <w:pPr>
        <w:numPr>
          <w:ilvl w:val="0"/>
          <w:numId w:val="8"/>
        </w:numPr>
        <w:shd w:val="clear" w:color="auto" w:fill="FFFFFF"/>
        <w:tabs>
          <w:tab w:val="left" w:pos="900"/>
        </w:tabs>
        <w:spacing w:before="5" w:line="276" w:lineRule="auto"/>
        <w:ind w:left="1080" w:hanging="540"/>
        <w:jc w:val="both"/>
        <w:rPr>
          <w:color w:val="000000"/>
        </w:rPr>
      </w:pPr>
      <w:r>
        <w:rPr>
          <w:color w:val="000000"/>
        </w:rPr>
        <w:t>woda,</w:t>
      </w:r>
    </w:p>
    <w:p w:rsidR="00B70DCC" w:rsidRDefault="003D0969" w:rsidP="0094074B">
      <w:pPr>
        <w:numPr>
          <w:ilvl w:val="0"/>
          <w:numId w:val="8"/>
        </w:numPr>
        <w:shd w:val="clear" w:color="auto" w:fill="FFFFFF"/>
        <w:tabs>
          <w:tab w:val="left" w:pos="900"/>
        </w:tabs>
        <w:spacing w:line="276" w:lineRule="auto"/>
        <w:ind w:left="1080" w:hanging="540"/>
        <w:jc w:val="both"/>
        <w:rPr>
          <w:color w:val="000000"/>
        </w:rPr>
      </w:pPr>
      <w:r>
        <w:rPr>
          <w:color w:val="000000"/>
        </w:rPr>
        <w:t>maty lub słoma,</w:t>
      </w:r>
    </w:p>
    <w:p w:rsidR="00B70DCC" w:rsidRDefault="00B70DCC" w:rsidP="0094074B">
      <w:pPr>
        <w:numPr>
          <w:ilvl w:val="0"/>
          <w:numId w:val="8"/>
        </w:numPr>
        <w:shd w:val="clear" w:color="auto" w:fill="FFFFFF"/>
        <w:tabs>
          <w:tab w:val="left" w:pos="900"/>
        </w:tabs>
        <w:spacing w:line="276" w:lineRule="auto"/>
        <w:ind w:left="1080" w:hanging="540"/>
        <w:jc w:val="both"/>
        <w:rPr>
          <w:color w:val="000000"/>
        </w:rPr>
      </w:pPr>
      <w:r>
        <w:rPr>
          <w:color w:val="000000"/>
        </w:rPr>
        <w:t xml:space="preserve">Inne uzgodnione i zaakceptowane przez </w:t>
      </w:r>
      <w:r w:rsidR="00B3295E">
        <w:rPr>
          <w:color w:val="000000"/>
        </w:rPr>
        <w:t>Inspektora nadzoru</w:t>
      </w:r>
      <w:r>
        <w:rPr>
          <w:color w:val="000000"/>
        </w:rPr>
        <w:t>.</w:t>
      </w:r>
    </w:p>
    <w:p w:rsidR="00B70DCC" w:rsidRPr="00392BF1" w:rsidRDefault="00B70DCC" w:rsidP="003A0E0B">
      <w:pPr>
        <w:shd w:val="clear" w:color="auto" w:fill="FFFFFF"/>
        <w:tabs>
          <w:tab w:val="num" w:pos="360"/>
        </w:tabs>
        <w:spacing w:line="276" w:lineRule="auto"/>
        <w:ind w:left="360" w:hanging="360"/>
        <w:jc w:val="both"/>
        <w:rPr>
          <w:color w:val="000000"/>
        </w:rPr>
      </w:pPr>
    </w:p>
    <w:p w:rsidR="00B70DCC" w:rsidRPr="00C61FF1" w:rsidRDefault="00B70DCC" w:rsidP="003A0E0B">
      <w:pPr>
        <w:shd w:val="clear" w:color="auto" w:fill="FFFFFF"/>
        <w:spacing w:line="276" w:lineRule="auto"/>
        <w:jc w:val="both"/>
        <w:rPr>
          <w:color w:val="000000"/>
          <w:spacing w:val="-1"/>
        </w:rPr>
      </w:pPr>
      <w:r w:rsidRPr="00392BF1">
        <w:rPr>
          <w:color w:val="000000"/>
          <w:spacing w:val="-1"/>
        </w:rPr>
        <w:t>Wszystkie materiały powinny spełniać wymagania odpowiednich norm oraz posiadać odpowiednie atesty.</w:t>
      </w:r>
    </w:p>
    <w:p w:rsidR="00B70DCC" w:rsidRPr="00392BF1" w:rsidRDefault="00B70DCC" w:rsidP="003A0E0B">
      <w:pPr>
        <w:shd w:val="clear" w:color="auto" w:fill="FFFFFF"/>
        <w:spacing w:before="221" w:line="276" w:lineRule="auto"/>
        <w:ind w:left="540" w:hanging="540"/>
        <w:jc w:val="both"/>
        <w:rPr>
          <w:b/>
        </w:rPr>
      </w:pPr>
      <w:r>
        <w:rPr>
          <w:b/>
          <w:color w:val="000000"/>
        </w:rPr>
        <w:t>2.1.1</w:t>
      </w:r>
      <w:r w:rsidR="00C61FF1">
        <w:rPr>
          <w:b/>
          <w:color w:val="000000"/>
        </w:rPr>
        <w:tab/>
      </w:r>
      <w:r w:rsidRPr="00392BF1">
        <w:rPr>
          <w:b/>
          <w:color w:val="000000"/>
        </w:rPr>
        <w:t>Krzewy</w:t>
      </w:r>
    </w:p>
    <w:p w:rsidR="00B70DCC" w:rsidRPr="00392BF1" w:rsidRDefault="00B70DCC" w:rsidP="00531970">
      <w:pPr>
        <w:shd w:val="clear" w:color="auto" w:fill="FFFFFF"/>
        <w:spacing w:before="240" w:line="276" w:lineRule="auto"/>
        <w:ind w:firstLine="539"/>
        <w:jc w:val="both"/>
      </w:pPr>
      <w:r w:rsidRPr="00392BF1">
        <w:rPr>
          <w:color w:val="000000"/>
        </w:rPr>
        <w:t>Dostarczone sadzonki powinny być</w:t>
      </w:r>
      <w:r w:rsidR="007927D3">
        <w:rPr>
          <w:color w:val="000000"/>
        </w:rPr>
        <w:t xml:space="preserve"> </w:t>
      </w:r>
      <w:r w:rsidRPr="00392BF1">
        <w:rPr>
          <w:color w:val="000000"/>
        </w:rPr>
        <w:t>właściwie oznaczone, tzn. muszą mieć etykiety</w:t>
      </w:r>
      <w:r w:rsidR="00140A3F">
        <w:rPr>
          <w:color w:val="000000"/>
        </w:rPr>
        <w:t>.</w:t>
      </w:r>
    </w:p>
    <w:p w:rsidR="00B70DCC" w:rsidRPr="00392BF1" w:rsidRDefault="00B70DCC" w:rsidP="003A0E0B">
      <w:pPr>
        <w:shd w:val="clear" w:color="auto" w:fill="FFFFFF"/>
        <w:spacing w:before="14" w:line="276" w:lineRule="auto"/>
        <w:ind w:left="5"/>
        <w:jc w:val="both"/>
      </w:pPr>
      <w:r w:rsidRPr="00392BF1">
        <w:rPr>
          <w:color w:val="000000"/>
          <w:spacing w:val="-1"/>
        </w:rPr>
        <w:t>Wady niedopuszczalne:</w:t>
      </w:r>
    </w:p>
    <w:p w:rsidR="00B70DCC" w:rsidRPr="00392BF1" w:rsidRDefault="00B70DCC" w:rsidP="0094074B">
      <w:pPr>
        <w:numPr>
          <w:ilvl w:val="0"/>
          <w:numId w:val="5"/>
        </w:numPr>
        <w:shd w:val="clear" w:color="auto" w:fill="FFFFFF"/>
        <w:tabs>
          <w:tab w:val="left" w:pos="365"/>
        </w:tabs>
        <w:spacing w:line="276" w:lineRule="auto"/>
        <w:ind w:firstLine="540"/>
        <w:jc w:val="both"/>
        <w:rPr>
          <w:color w:val="000000"/>
        </w:rPr>
      </w:pPr>
      <w:r w:rsidRPr="00392BF1">
        <w:rPr>
          <w:color w:val="000000"/>
          <w:spacing w:val="-1"/>
        </w:rPr>
        <w:t>silne uszkodzenia mechaniczne roślin,</w:t>
      </w:r>
    </w:p>
    <w:p w:rsidR="00B70DCC" w:rsidRPr="00392BF1" w:rsidRDefault="00B70DCC" w:rsidP="0094074B">
      <w:pPr>
        <w:numPr>
          <w:ilvl w:val="0"/>
          <w:numId w:val="5"/>
        </w:numPr>
        <w:shd w:val="clear" w:color="auto" w:fill="FFFFFF"/>
        <w:tabs>
          <w:tab w:val="left" w:pos="365"/>
        </w:tabs>
        <w:spacing w:before="5" w:line="276" w:lineRule="auto"/>
        <w:ind w:firstLine="540"/>
        <w:jc w:val="both"/>
        <w:rPr>
          <w:color w:val="000000"/>
        </w:rPr>
      </w:pPr>
      <w:r w:rsidRPr="00392BF1">
        <w:rPr>
          <w:color w:val="000000"/>
          <w:spacing w:val="-1"/>
        </w:rPr>
        <w:t>ślady żerowania szkodników,</w:t>
      </w:r>
    </w:p>
    <w:p w:rsidR="00B70DCC" w:rsidRPr="00392BF1" w:rsidRDefault="00B70DCC" w:rsidP="0094074B">
      <w:pPr>
        <w:numPr>
          <w:ilvl w:val="0"/>
          <w:numId w:val="5"/>
        </w:numPr>
        <w:shd w:val="clear" w:color="auto" w:fill="FFFFFF"/>
        <w:tabs>
          <w:tab w:val="left" w:pos="365"/>
        </w:tabs>
        <w:spacing w:before="5" w:line="276" w:lineRule="auto"/>
        <w:ind w:firstLine="540"/>
        <w:jc w:val="both"/>
        <w:rPr>
          <w:color w:val="000000"/>
        </w:rPr>
      </w:pPr>
      <w:r w:rsidRPr="00392BF1">
        <w:rPr>
          <w:color w:val="000000"/>
          <w:spacing w:val="-2"/>
        </w:rPr>
        <w:t>oznaki chorobowe,</w:t>
      </w:r>
    </w:p>
    <w:p w:rsidR="00B70DCC" w:rsidRPr="00392BF1" w:rsidRDefault="00B70DCC" w:rsidP="0094074B">
      <w:pPr>
        <w:numPr>
          <w:ilvl w:val="0"/>
          <w:numId w:val="5"/>
        </w:numPr>
        <w:shd w:val="clear" w:color="auto" w:fill="FFFFFF"/>
        <w:tabs>
          <w:tab w:val="left" w:pos="365"/>
        </w:tabs>
        <w:spacing w:line="276" w:lineRule="auto"/>
        <w:ind w:firstLine="540"/>
        <w:jc w:val="both"/>
        <w:rPr>
          <w:color w:val="000000"/>
        </w:rPr>
      </w:pPr>
      <w:r w:rsidRPr="00392BF1">
        <w:rPr>
          <w:color w:val="000000"/>
        </w:rPr>
        <w:t>zwiędnięcie i pomarszczenie kory na korzeniach i częściach naziemnych,</w:t>
      </w:r>
    </w:p>
    <w:p w:rsidR="00B70DCC" w:rsidRPr="00392BF1" w:rsidRDefault="00B70DCC" w:rsidP="0094074B">
      <w:pPr>
        <w:numPr>
          <w:ilvl w:val="0"/>
          <w:numId w:val="5"/>
        </w:numPr>
        <w:shd w:val="clear" w:color="auto" w:fill="FFFFFF"/>
        <w:tabs>
          <w:tab w:val="left" w:pos="365"/>
        </w:tabs>
        <w:spacing w:before="5" w:line="276" w:lineRule="auto"/>
        <w:ind w:firstLine="540"/>
        <w:jc w:val="both"/>
        <w:rPr>
          <w:color w:val="000000"/>
        </w:rPr>
      </w:pPr>
      <w:r w:rsidRPr="00392BF1">
        <w:rPr>
          <w:color w:val="000000"/>
          <w:spacing w:val="-1"/>
        </w:rPr>
        <w:t>martwice kory,</w:t>
      </w:r>
    </w:p>
    <w:p w:rsidR="00B70DCC" w:rsidRPr="00392BF1" w:rsidRDefault="00B70DCC" w:rsidP="0094074B">
      <w:pPr>
        <w:numPr>
          <w:ilvl w:val="0"/>
          <w:numId w:val="5"/>
        </w:numPr>
        <w:shd w:val="clear" w:color="auto" w:fill="FFFFFF"/>
        <w:tabs>
          <w:tab w:val="left" w:pos="365"/>
        </w:tabs>
        <w:spacing w:before="5" w:line="276" w:lineRule="auto"/>
        <w:ind w:firstLine="540"/>
        <w:jc w:val="both"/>
        <w:rPr>
          <w:color w:val="000000"/>
        </w:rPr>
      </w:pPr>
      <w:r w:rsidRPr="00392BF1">
        <w:rPr>
          <w:color w:val="000000"/>
          <w:spacing w:val="-1"/>
        </w:rPr>
        <w:t>uszkodzenie pąka szczytowego przewodnika,</w:t>
      </w:r>
    </w:p>
    <w:p w:rsidR="00B70DCC" w:rsidRPr="00A068C0" w:rsidRDefault="00B70DCC" w:rsidP="0094074B">
      <w:pPr>
        <w:numPr>
          <w:ilvl w:val="0"/>
          <w:numId w:val="5"/>
        </w:numPr>
        <w:shd w:val="clear" w:color="auto" w:fill="FFFFFF"/>
        <w:tabs>
          <w:tab w:val="left" w:pos="365"/>
        </w:tabs>
        <w:spacing w:before="5" w:line="276" w:lineRule="auto"/>
        <w:ind w:left="10" w:firstLine="540"/>
        <w:jc w:val="both"/>
        <w:rPr>
          <w:color w:val="000000"/>
        </w:rPr>
      </w:pPr>
      <w:r w:rsidRPr="00392BF1">
        <w:rPr>
          <w:color w:val="000000"/>
          <w:spacing w:val="-1"/>
        </w:rPr>
        <w:t>uszkodzenie lub przesuszenie bryły korzeniowej,</w:t>
      </w:r>
    </w:p>
    <w:p w:rsidR="006D76C5" w:rsidRDefault="006D76C5" w:rsidP="00A068C0">
      <w:pPr>
        <w:shd w:val="clear" w:color="auto" w:fill="FFFFFF"/>
        <w:tabs>
          <w:tab w:val="left" w:pos="365"/>
        </w:tabs>
        <w:spacing w:before="5" w:line="276" w:lineRule="auto"/>
        <w:ind w:left="550"/>
        <w:jc w:val="both"/>
        <w:rPr>
          <w:color w:val="000000"/>
        </w:rPr>
      </w:pPr>
    </w:p>
    <w:p w:rsidR="00B70DCC" w:rsidRPr="00392BF1" w:rsidRDefault="00B70DCC" w:rsidP="003A0E0B">
      <w:pPr>
        <w:shd w:val="clear" w:color="auto" w:fill="FFFFFF"/>
        <w:tabs>
          <w:tab w:val="left" w:pos="540"/>
        </w:tabs>
        <w:spacing w:before="216" w:line="276" w:lineRule="auto"/>
        <w:ind w:left="10"/>
        <w:jc w:val="both"/>
      </w:pPr>
      <w:r>
        <w:rPr>
          <w:b/>
          <w:bCs/>
          <w:color w:val="000000"/>
          <w:spacing w:val="-5"/>
        </w:rPr>
        <w:t>2.1</w:t>
      </w:r>
      <w:r w:rsidRPr="00392BF1">
        <w:rPr>
          <w:b/>
          <w:bCs/>
          <w:color w:val="000000"/>
          <w:spacing w:val="-5"/>
        </w:rPr>
        <w:t>.2</w:t>
      </w:r>
      <w:r w:rsidRPr="00392BF1">
        <w:rPr>
          <w:b/>
          <w:bCs/>
          <w:color w:val="000000"/>
        </w:rPr>
        <w:tab/>
      </w:r>
      <w:r w:rsidRPr="00392BF1">
        <w:rPr>
          <w:b/>
          <w:bCs/>
          <w:color w:val="000000"/>
          <w:spacing w:val="-1"/>
        </w:rPr>
        <w:t>Nasiona traw</w:t>
      </w:r>
    </w:p>
    <w:p w:rsidR="00B70DCC" w:rsidRDefault="00B70DCC" w:rsidP="00531970">
      <w:pPr>
        <w:shd w:val="clear" w:color="auto" w:fill="FFFFFF"/>
        <w:spacing w:before="240" w:line="276" w:lineRule="auto"/>
        <w:ind w:left="11" w:firstLine="527"/>
        <w:jc w:val="both"/>
        <w:rPr>
          <w:color w:val="000000"/>
        </w:rPr>
      </w:pPr>
      <w:r w:rsidRPr="00392BF1">
        <w:rPr>
          <w:color w:val="000000"/>
        </w:rPr>
        <w:t>Nasiona traw najczęściej występują w postaci gotowych mieszanek z nasion różnych gatunków.</w:t>
      </w:r>
      <w:r w:rsidR="00EC04F8">
        <w:rPr>
          <w:color w:val="000000"/>
        </w:rPr>
        <w:t xml:space="preserve"> </w:t>
      </w:r>
      <w:r w:rsidRPr="00392BF1">
        <w:rPr>
          <w:color w:val="000000"/>
        </w:rPr>
        <w:t>Gotowa mieszanka traw powinna mieć oznaczony procentowy skład gatunkowy, klasę</w:t>
      </w:r>
      <w:r w:rsidRPr="00A36197">
        <w:rPr>
          <w:color w:val="000000"/>
        </w:rPr>
        <w:t xml:space="preserve">, </w:t>
      </w:r>
      <w:r w:rsidR="00BA73F0" w:rsidRPr="00A068C0">
        <w:rPr>
          <w:color w:val="000000"/>
        </w:rPr>
        <w:t>numer normy wg której została wyprodukowana,</w:t>
      </w:r>
      <w:r w:rsidRPr="00A36197">
        <w:rPr>
          <w:color w:val="000000"/>
        </w:rPr>
        <w:t xml:space="preserve"> zdolność kiełkowania.</w:t>
      </w:r>
    </w:p>
    <w:p w:rsidR="00B70DCC" w:rsidRPr="00392BF1" w:rsidRDefault="00B70DCC" w:rsidP="003A0E0B">
      <w:pPr>
        <w:shd w:val="clear" w:color="auto" w:fill="FFFFFF"/>
        <w:tabs>
          <w:tab w:val="left" w:pos="540"/>
        </w:tabs>
        <w:spacing w:before="240" w:line="276" w:lineRule="auto"/>
        <w:ind w:left="10"/>
        <w:jc w:val="both"/>
      </w:pPr>
      <w:r>
        <w:rPr>
          <w:b/>
          <w:bCs/>
          <w:color w:val="000000"/>
          <w:spacing w:val="-5"/>
        </w:rPr>
        <w:t>2.1</w:t>
      </w:r>
      <w:r w:rsidRPr="00392BF1">
        <w:rPr>
          <w:b/>
          <w:bCs/>
          <w:color w:val="000000"/>
          <w:spacing w:val="-5"/>
        </w:rPr>
        <w:t>.3</w:t>
      </w:r>
      <w:r w:rsidRPr="00392BF1">
        <w:rPr>
          <w:b/>
          <w:bCs/>
          <w:color w:val="000000"/>
        </w:rPr>
        <w:tab/>
      </w:r>
      <w:r w:rsidRPr="00392BF1">
        <w:rPr>
          <w:b/>
          <w:bCs/>
          <w:color w:val="000000"/>
          <w:spacing w:val="-1"/>
        </w:rPr>
        <w:t>Nawozy mineralne</w:t>
      </w:r>
    </w:p>
    <w:p w:rsidR="00107A1E" w:rsidRDefault="00B70DCC" w:rsidP="00985231">
      <w:pPr>
        <w:shd w:val="clear" w:color="auto" w:fill="FFFFFF"/>
        <w:spacing w:before="240" w:line="276" w:lineRule="auto"/>
        <w:ind w:firstLine="539"/>
        <w:jc w:val="both"/>
        <w:rPr>
          <w:color w:val="000000"/>
        </w:rPr>
      </w:pPr>
      <w:r w:rsidRPr="00392BF1">
        <w:rPr>
          <w:color w:val="000000"/>
        </w:rPr>
        <w:t>Nawozy mineralne powinny być w opakowaniu, z podanym składem chemicznym (zawartość azotu, fosforu, potasu). Nawozy należy zabezpieczyć przed zawilgoceniem i zbryleniem w czasie transportu i</w:t>
      </w:r>
      <w:r w:rsidR="00C61FF1">
        <w:rPr>
          <w:color w:val="000000"/>
        </w:rPr>
        <w:t> </w:t>
      </w:r>
      <w:r w:rsidRPr="00392BF1">
        <w:rPr>
          <w:color w:val="000000"/>
        </w:rPr>
        <w:t>przechowywania.</w:t>
      </w:r>
    </w:p>
    <w:p w:rsidR="00B70DCC" w:rsidRDefault="00B70DCC" w:rsidP="003A0E0B">
      <w:pPr>
        <w:shd w:val="clear" w:color="auto" w:fill="FFFFFF"/>
        <w:tabs>
          <w:tab w:val="left" w:pos="540"/>
        </w:tabs>
        <w:spacing w:before="240" w:line="276" w:lineRule="auto"/>
        <w:ind w:left="10"/>
        <w:jc w:val="both"/>
        <w:rPr>
          <w:b/>
          <w:bCs/>
          <w:color w:val="000000"/>
        </w:rPr>
      </w:pPr>
      <w:r>
        <w:rPr>
          <w:b/>
          <w:bCs/>
          <w:color w:val="000000"/>
          <w:spacing w:val="-4"/>
        </w:rPr>
        <w:t>2.1</w:t>
      </w:r>
      <w:r w:rsidRPr="00392BF1">
        <w:rPr>
          <w:b/>
          <w:bCs/>
          <w:color w:val="000000"/>
          <w:spacing w:val="-4"/>
        </w:rPr>
        <w:t>.4</w:t>
      </w:r>
      <w:r w:rsidRPr="00392BF1">
        <w:rPr>
          <w:b/>
          <w:bCs/>
          <w:color w:val="000000"/>
        </w:rPr>
        <w:tab/>
        <w:t>Ziemia urodzajna</w:t>
      </w:r>
    </w:p>
    <w:p w:rsidR="00B70DCC" w:rsidRPr="00392BF1" w:rsidRDefault="00B70DCC" w:rsidP="00531970">
      <w:pPr>
        <w:shd w:val="clear" w:color="auto" w:fill="FFFFFF"/>
        <w:spacing w:before="240" w:line="276" w:lineRule="auto"/>
        <w:ind w:left="6" w:firstLine="533"/>
        <w:jc w:val="both"/>
      </w:pPr>
      <w:r w:rsidRPr="00392BF1">
        <w:rPr>
          <w:color w:val="000000"/>
        </w:rPr>
        <w:t>Ziemia urodzajna, w zależności od miejsca pozyskania, powinna posiadać następujące charakterystyki:</w:t>
      </w:r>
    </w:p>
    <w:p w:rsidR="00B70DCC" w:rsidRPr="00392BF1" w:rsidRDefault="00C61FF1" w:rsidP="00531970">
      <w:pPr>
        <w:shd w:val="clear" w:color="auto" w:fill="FFFFFF"/>
        <w:tabs>
          <w:tab w:val="left" w:pos="540"/>
          <w:tab w:val="left" w:pos="900"/>
        </w:tabs>
        <w:spacing w:before="120" w:line="276" w:lineRule="auto"/>
        <w:ind w:left="896" w:hanging="357"/>
        <w:jc w:val="both"/>
        <w:rPr>
          <w:color w:val="000000"/>
        </w:rPr>
      </w:pPr>
      <w:r>
        <w:rPr>
          <w:color w:val="000000"/>
        </w:rPr>
        <w:t>-</w:t>
      </w:r>
      <w:r>
        <w:rPr>
          <w:color w:val="000000"/>
        </w:rPr>
        <w:tab/>
      </w:r>
      <w:r w:rsidR="00B70DCC" w:rsidRPr="00392BF1">
        <w:rPr>
          <w:color w:val="000000"/>
        </w:rPr>
        <w:t>ziemia rodzima - powinna być zdjęta przed rozpoczęciem robót budowlanych i zmagazynowana w</w:t>
      </w:r>
      <w:r>
        <w:rPr>
          <w:color w:val="000000"/>
        </w:rPr>
        <w:t> </w:t>
      </w:r>
      <w:r w:rsidR="00B70DCC" w:rsidRPr="00392BF1">
        <w:rPr>
          <w:color w:val="000000"/>
        </w:rPr>
        <w:t xml:space="preserve">pryzmach nie przekraczających </w:t>
      </w:r>
      <w:smartTag w:uri="urn:schemas-microsoft-com:office:smarttags" w:element="metricconverter">
        <w:smartTagPr>
          <w:attr w:name="ProductID" w:val="2 m"/>
        </w:smartTagPr>
        <w:r w:rsidR="00B70DCC" w:rsidRPr="00392BF1">
          <w:rPr>
            <w:color w:val="000000"/>
          </w:rPr>
          <w:t>2 m</w:t>
        </w:r>
      </w:smartTag>
      <w:r w:rsidR="00B70DCC" w:rsidRPr="00392BF1">
        <w:rPr>
          <w:color w:val="000000"/>
        </w:rPr>
        <w:t xml:space="preserve"> wysokości,</w:t>
      </w:r>
    </w:p>
    <w:p w:rsidR="00B70DCC" w:rsidRDefault="00C61FF1" w:rsidP="00531970">
      <w:pPr>
        <w:shd w:val="clear" w:color="auto" w:fill="FFFFFF"/>
        <w:tabs>
          <w:tab w:val="left" w:pos="900"/>
        </w:tabs>
        <w:spacing w:line="276" w:lineRule="auto"/>
        <w:ind w:left="896" w:hanging="357"/>
        <w:jc w:val="both"/>
        <w:rPr>
          <w:color w:val="000000"/>
        </w:rPr>
      </w:pPr>
      <w:r>
        <w:rPr>
          <w:color w:val="000000"/>
        </w:rPr>
        <w:t>-</w:t>
      </w:r>
      <w:r>
        <w:rPr>
          <w:color w:val="000000"/>
        </w:rPr>
        <w:tab/>
      </w:r>
      <w:r w:rsidR="00B70DCC" w:rsidRPr="00392BF1">
        <w:rPr>
          <w:color w:val="000000"/>
        </w:rPr>
        <w:t>ziemia pozyskana w innym miejscu i dostarczona na Teren Budowy - nie może być zagruzowana, przerośnięta korzeniami, zasolona lub zanieczyszczona chemicznie.</w:t>
      </w:r>
    </w:p>
    <w:p w:rsidR="00323F68" w:rsidRPr="00392BF1" w:rsidRDefault="00323F68" w:rsidP="00531970">
      <w:pPr>
        <w:shd w:val="clear" w:color="auto" w:fill="FFFFFF"/>
        <w:tabs>
          <w:tab w:val="left" w:pos="900"/>
        </w:tabs>
        <w:spacing w:line="276" w:lineRule="auto"/>
        <w:ind w:left="896" w:hanging="357"/>
        <w:jc w:val="both"/>
        <w:rPr>
          <w:color w:val="000000"/>
        </w:rPr>
      </w:pP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3" w:name="_Toc184824191"/>
      <w:r w:rsidRPr="0011721B">
        <w:rPr>
          <w:rFonts w:ascii="Arial" w:hAnsi="Arial"/>
        </w:rPr>
        <w:t>SPRZĘT</w:t>
      </w:r>
      <w:bookmarkEnd w:id="3"/>
    </w:p>
    <w:p w:rsidR="008A251C" w:rsidRPr="00392BF1" w:rsidRDefault="008A251C" w:rsidP="00985231">
      <w:pPr>
        <w:shd w:val="clear" w:color="auto" w:fill="FFFFFF"/>
        <w:spacing w:before="240" w:line="276" w:lineRule="auto"/>
        <w:jc w:val="both"/>
      </w:pPr>
      <w:r w:rsidRPr="00392BF1">
        <w:rPr>
          <w:color w:val="000000"/>
        </w:rPr>
        <w:t>Ogólne wymagania</w:t>
      </w:r>
      <w:r>
        <w:rPr>
          <w:color w:val="000000"/>
        </w:rPr>
        <w:t xml:space="preserve"> dotyczące Sprzętu podano w ST-WO</w:t>
      </w:r>
      <w:r w:rsidR="007927D3">
        <w:rPr>
          <w:color w:val="000000"/>
        </w:rPr>
        <w:t xml:space="preserve"> </w:t>
      </w:r>
      <w:r w:rsidRPr="00DF10C4">
        <w:rPr>
          <w:iCs/>
          <w:color w:val="000000"/>
        </w:rPr>
        <w:t>Wymagania Ogólne</w:t>
      </w:r>
      <w:r w:rsidRPr="00392BF1">
        <w:rPr>
          <w:color w:val="000000"/>
        </w:rPr>
        <w:t>.</w:t>
      </w:r>
    </w:p>
    <w:p w:rsidR="008A251C" w:rsidRPr="00392BF1" w:rsidRDefault="008A251C" w:rsidP="003A0E0B">
      <w:pPr>
        <w:shd w:val="clear" w:color="auto" w:fill="FFFFFF"/>
        <w:spacing w:before="115" w:line="276" w:lineRule="auto"/>
        <w:ind w:left="5"/>
        <w:jc w:val="both"/>
      </w:pPr>
      <w:r w:rsidRPr="00392BF1">
        <w:rPr>
          <w:color w:val="000000"/>
        </w:rPr>
        <w:t xml:space="preserve">Do wykonania robót </w:t>
      </w:r>
      <w:r w:rsidR="008519F0">
        <w:rPr>
          <w:color w:val="000000"/>
        </w:rPr>
        <w:t>rozbiórkowych</w:t>
      </w:r>
      <w:r w:rsidRPr="00392BF1">
        <w:rPr>
          <w:color w:val="000000"/>
        </w:rPr>
        <w:t xml:space="preserve"> stosować następujący, sprawny technicznie i zaakceptowany przez </w:t>
      </w:r>
      <w:r w:rsidR="00107A1E">
        <w:rPr>
          <w:color w:val="000000"/>
        </w:rPr>
        <w:t>Inspektora nadzoru</w:t>
      </w:r>
      <w:r w:rsidRPr="00392BF1">
        <w:rPr>
          <w:color w:val="000000"/>
        </w:rPr>
        <w:t>, sprzęt</w:t>
      </w:r>
      <w:r w:rsidR="007927D3">
        <w:rPr>
          <w:color w:val="000000"/>
        </w:rPr>
        <w:t xml:space="preserve"> </w:t>
      </w:r>
      <w:r w:rsidR="003B18C0">
        <w:rPr>
          <w:color w:val="000000"/>
        </w:rPr>
        <w:t>np.</w:t>
      </w:r>
      <w:r w:rsidRPr="00392BF1">
        <w:rPr>
          <w:color w:val="000000"/>
        </w:rPr>
        <w:t>:</w:t>
      </w:r>
    </w:p>
    <w:p w:rsidR="008A251C" w:rsidRPr="00392BF1" w:rsidRDefault="008A251C" w:rsidP="0094074B">
      <w:pPr>
        <w:numPr>
          <w:ilvl w:val="0"/>
          <w:numId w:val="1"/>
        </w:numPr>
        <w:shd w:val="clear" w:color="auto" w:fill="FFFFFF"/>
        <w:tabs>
          <w:tab w:val="left" w:pos="293"/>
        </w:tabs>
        <w:spacing w:line="276" w:lineRule="auto"/>
        <w:ind w:left="900" w:hanging="360"/>
        <w:jc w:val="both"/>
        <w:rPr>
          <w:color w:val="000000"/>
        </w:rPr>
      </w:pPr>
      <w:r w:rsidRPr="00392BF1">
        <w:rPr>
          <w:color w:val="000000"/>
          <w:spacing w:val="-5"/>
        </w:rPr>
        <w:t>spycharka gąsienicowa,</w:t>
      </w:r>
    </w:p>
    <w:p w:rsidR="008A251C" w:rsidRPr="00392BF1" w:rsidRDefault="008A251C" w:rsidP="0094074B">
      <w:pPr>
        <w:numPr>
          <w:ilvl w:val="0"/>
          <w:numId w:val="1"/>
        </w:numPr>
        <w:shd w:val="clear" w:color="auto" w:fill="FFFFFF"/>
        <w:tabs>
          <w:tab w:val="left" w:pos="293"/>
        </w:tabs>
        <w:spacing w:before="5" w:line="276" w:lineRule="auto"/>
        <w:ind w:left="900" w:hanging="360"/>
        <w:jc w:val="both"/>
        <w:rPr>
          <w:color w:val="000000"/>
        </w:rPr>
      </w:pPr>
      <w:r w:rsidRPr="00392BF1">
        <w:rPr>
          <w:color w:val="000000"/>
          <w:spacing w:val="-1"/>
        </w:rPr>
        <w:t>frezarki do nawierzchni bitumicznych,</w:t>
      </w:r>
    </w:p>
    <w:p w:rsidR="008A251C" w:rsidRPr="00392BF1" w:rsidRDefault="008A251C" w:rsidP="0094074B">
      <w:pPr>
        <w:numPr>
          <w:ilvl w:val="0"/>
          <w:numId w:val="1"/>
        </w:numPr>
        <w:shd w:val="clear" w:color="auto" w:fill="FFFFFF"/>
        <w:tabs>
          <w:tab w:val="left" w:pos="293"/>
        </w:tabs>
        <w:spacing w:before="5" w:line="276" w:lineRule="auto"/>
        <w:ind w:left="900" w:hanging="360"/>
        <w:jc w:val="both"/>
        <w:rPr>
          <w:color w:val="000000"/>
        </w:rPr>
      </w:pPr>
      <w:r w:rsidRPr="00392BF1">
        <w:rPr>
          <w:color w:val="000000"/>
          <w:spacing w:val="-2"/>
        </w:rPr>
        <w:t>piły mechaniczne,</w:t>
      </w:r>
    </w:p>
    <w:p w:rsidR="008A251C" w:rsidRPr="00316428" w:rsidRDefault="008A251C" w:rsidP="0094074B">
      <w:pPr>
        <w:numPr>
          <w:ilvl w:val="0"/>
          <w:numId w:val="1"/>
        </w:numPr>
        <w:shd w:val="clear" w:color="auto" w:fill="FFFFFF"/>
        <w:tabs>
          <w:tab w:val="left" w:pos="293"/>
        </w:tabs>
        <w:spacing w:line="276" w:lineRule="auto"/>
        <w:ind w:left="900" w:hanging="360"/>
        <w:jc w:val="both"/>
        <w:rPr>
          <w:color w:val="000000"/>
        </w:rPr>
      </w:pPr>
      <w:r w:rsidRPr="00392BF1">
        <w:rPr>
          <w:color w:val="000000"/>
          <w:spacing w:val="-2"/>
        </w:rPr>
        <w:t>młoty pneumatyczne,</w:t>
      </w:r>
    </w:p>
    <w:p w:rsidR="00316428" w:rsidRPr="00D925BD" w:rsidRDefault="0011721B" w:rsidP="0094074B">
      <w:pPr>
        <w:numPr>
          <w:ilvl w:val="0"/>
          <w:numId w:val="1"/>
        </w:numPr>
        <w:shd w:val="clear" w:color="auto" w:fill="FFFFFF"/>
        <w:tabs>
          <w:tab w:val="left" w:pos="370"/>
        </w:tabs>
        <w:spacing w:line="276" w:lineRule="auto"/>
        <w:ind w:left="900" w:hanging="360"/>
        <w:jc w:val="both"/>
        <w:rPr>
          <w:color w:val="000000"/>
        </w:rPr>
      </w:pPr>
      <w:r>
        <w:rPr>
          <w:color w:val="000000"/>
          <w:spacing w:val="-2"/>
        </w:rPr>
        <w:t>i</w:t>
      </w:r>
      <w:r w:rsidR="00316428">
        <w:rPr>
          <w:color w:val="000000"/>
          <w:spacing w:val="-2"/>
        </w:rPr>
        <w:t>nny sprzęt uzgodniony i zaakceptowany przez In</w:t>
      </w:r>
      <w:r w:rsidR="00B3295E">
        <w:rPr>
          <w:color w:val="000000"/>
          <w:spacing w:val="-2"/>
        </w:rPr>
        <w:t>spektora nadzoru.</w:t>
      </w:r>
    </w:p>
    <w:p w:rsidR="00D925BD" w:rsidRDefault="00D925BD" w:rsidP="003A0E0B">
      <w:pPr>
        <w:shd w:val="clear" w:color="auto" w:fill="FFFFFF"/>
        <w:tabs>
          <w:tab w:val="left" w:pos="370"/>
        </w:tabs>
        <w:spacing w:line="276" w:lineRule="auto"/>
        <w:ind w:left="432"/>
        <w:jc w:val="both"/>
        <w:rPr>
          <w:color w:val="000000"/>
          <w:spacing w:val="-2"/>
        </w:rPr>
      </w:pPr>
    </w:p>
    <w:p w:rsidR="0011721B" w:rsidRDefault="00D925BD" w:rsidP="003A0E0B">
      <w:pPr>
        <w:shd w:val="clear" w:color="auto" w:fill="FFFFFF"/>
        <w:spacing w:line="276" w:lineRule="auto"/>
        <w:jc w:val="both"/>
        <w:rPr>
          <w:color w:val="000000"/>
        </w:rPr>
      </w:pPr>
      <w:r w:rsidRPr="00392BF1">
        <w:rPr>
          <w:color w:val="000000"/>
        </w:rPr>
        <w:t>Przy sadzeniu i pielęgnacji krzewów oraz zakładania i pielęgnacji trawników należy stosować</w:t>
      </w:r>
      <w:r w:rsidR="007927D3">
        <w:rPr>
          <w:color w:val="000000"/>
        </w:rPr>
        <w:t xml:space="preserve"> </w:t>
      </w:r>
      <w:r w:rsidR="003B18C0">
        <w:rPr>
          <w:color w:val="000000"/>
        </w:rPr>
        <w:t>np.</w:t>
      </w:r>
      <w:r w:rsidRPr="00392BF1">
        <w:rPr>
          <w:color w:val="000000"/>
        </w:rPr>
        <w:t>:</w:t>
      </w:r>
    </w:p>
    <w:p w:rsidR="00D925BD" w:rsidRPr="00392BF1" w:rsidRDefault="0011721B" w:rsidP="003A0E0B">
      <w:pPr>
        <w:shd w:val="clear" w:color="auto" w:fill="FFFFFF"/>
        <w:spacing w:line="276" w:lineRule="auto"/>
        <w:ind w:left="900" w:hanging="360"/>
        <w:jc w:val="both"/>
        <w:rPr>
          <w:color w:val="000000"/>
        </w:rPr>
      </w:pPr>
      <w:r>
        <w:rPr>
          <w:color w:val="000000"/>
        </w:rPr>
        <w:t>-</w:t>
      </w:r>
      <w:r>
        <w:rPr>
          <w:color w:val="000000"/>
        </w:rPr>
        <w:tab/>
      </w:r>
      <w:r w:rsidR="00D925BD" w:rsidRPr="00392BF1">
        <w:rPr>
          <w:color w:val="000000"/>
        </w:rPr>
        <w:t>samochód skrzyniowy do transportu sadzonek</w:t>
      </w:r>
      <w:r w:rsidR="000C28BA">
        <w:rPr>
          <w:color w:val="000000"/>
        </w:rPr>
        <w:t>;</w:t>
      </w:r>
    </w:p>
    <w:p w:rsidR="00D925BD" w:rsidRPr="00392BF1" w:rsidRDefault="00D925BD" w:rsidP="0094074B">
      <w:pPr>
        <w:numPr>
          <w:ilvl w:val="0"/>
          <w:numId w:val="6"/>
        </w:numPr>
        <w:shd w:val="clear" w:color="auto" w:fill="FFFFFF"/>
        <w:tabs>
          <w:tab w:val="left" w:pos="900"/>
        </w:tabs>
        <w:spacing w:before="5" w:line="276" w:lineRule="auto"/>
        <w:ind w:left="900"/>
        <w:jc w:val="both"/>
        <w:rPr>
          <w:color w:val="000000"/>
        </w:rPr>
      </w:pPr>
      <w:r w:rsidRPr="00392BF1">
        <w:rPr>
          <w:color w:val="000000"/>
        </w:rPr>
        <w:t>samochód samowyładowczy do transportu ziemi urodzajnej;</w:t>
      </w:r>
    </w:p>
    <w:p w:rsidR="00D925BD" w:rsidRPr="00392BF1" w:rsidRDefault="00D925BD" w:rsidP="0094074B">
      <w:pPr>
        <w:numPr>
          <w:ilvl w:val="0"/>
          <w:numId w:val="6"/>
        </w:numPr>
        <w:shd w:val="clear" w:color="auto" w:fill="FFFFFF"/>
        <w:tabs>
          <w:tab w:val="left" w:pos="900"/>
        </w:tabs>
        <w:spacing w:line="276" w:lineRule="auto"/>
        <w:ind w:left="900"/>
        <w:jc w:val="both"/>
        <w:rPr>
          <w:color w:val="000000"/>
        </w:rPr>
      </w:pPr>
      <w:r w:rsidRPr="00392BF1">
        <w:rPr>
          <w:color w:val="000000"/>
        </w:rPr>
        <w:t>sprzęt ręczny do prac ziemnych;</w:t>
      </w:r>
    </w:p>
    <w:p w:rsidR="00D925BD" w:rsidRDefault="00D925BD" w:rsidP="0094074B">
      <w:pPr>
        <w:numPr>
          <w:ilvl w:val="0"/>
          <w:numId w:val="6"/>
        </w:numPr>
        <w:shd w:val="clear" w:color="auto" w:fill="FFFFFF"/>
        <w:tabs>
          <w:tab w:val="left" w:pos="900"/>
        </w:tabs>
        <w:spacing w:before="5" w:line="276" w:lineRule="auto"/>
        <w:ind w:left="900"/>
        <w:jc w:val="both"/>
        <w:rPr>
          <w:color w:val="000000"/>
        </w:rPr>
      </w:pPr>
      <w:r w:rsidRPr="00392BF1">
        <w:rPr>
          <w:color w:val="000000"/>
        </w:rPr>
        <w:t>sprzęt ręczny i mechaniczny do podlewania</w:t>
      </w:r>
      <w:r w:rsidR="00B71DBC">
        <w:rPr>
          <w:color w:val="000000"/>
        </w:rPr>
        <w:t>;</w:t>
      </w:r>
    </w:p>
    <w:p w:rsidR="00D925BD" w:rsidRPr="00392BF1" w:rsidRDefault="0011721B" w:rsidP="0094074B">
      <w:pPr>
        <w:numPr>
          <w:ilvl w:val="0"/>
          <w:numId w:val="6"/>
        </w:numPr>
        <w:shd w:val="clear" w:color="auto" w:fill="FFFFFF"/>
        <w:tabs>
          <w:tab w:val="left" w:pos="370"/>
          <w:tab w:val="left" w:pos="900"/>
        </w:tabs>
        <w:spacing w:line="276" w:lineRule="auto"/>
        <w:ind w:left="900"/>
        <w:jc w:val="both"/>
        <w:rPr>
          <w:color w:val="000000"/>
        </w:rPr>
      </w:pPr>
      <w:r>
        <w:rPr>
          <w:color w:val="000000"/>
          <w:spacing w:val="-2"/>
        </w:rPr>
        <w:t>i</w:t>
      </w:r>
      <w:r w:rsidR="00D925BD">
        <w:rPr>
          <w:color w:val="000000"/>
          <w:spacing w:val="-2"/>
        </w:rPr>
        <w:t xml:space="preserve">nny sprzęt uzgodniony i zaakceptowany przez </w:t>
      </w:r>
      <w:r w:rsidR="00B3295E">
        <w:rPr>
          <w:color w:val="000000"/>
          <w:spacing w:val="-2"/>
        </w:rPr>
        <w:t>Inspektora nadzoru</w:t>
      </w:r>
      <w:r w:rsidR="00B71DBC">
        <w:rPr>
          <w:color w:val="000000"/>
          <w:spacing w:val="-2"/>
        </w:rPr>
        <w:t>.</w:t>
      </w:r>
    </w:p>
    <w:p w:rsidR="00316428" w:rsidRPr="00392BF1" w:rsidRDefault="00316428" w:rsidP="003A0E0B">
      <w:pPr>
        <w:shd w:val="clear" w:color="auto" w:fill="FFFFFF"/>
        <w:tabs>
          <w:tab w:val="left" w:pos="293"/>
        </w:tabs>
        <w:spacing w:line="276" w:lineRule="auto"/>
        <w:jc w:val="both"/>
        <w:rPr>
          <w:color w:val="000000"/>
        </w:rPr>
      </w:pPr>
    </w:p>
    <w:p w:rsidR="008A251C" w:rsidRPr="00392BF1" w:rsidRDefault="008A251C" w:rsidP="003A0E0B">
      <w:pPr>
        <w:shd w:val="clear" w:color="auto" w:fill="FFFFFF"/>
        <w:spacing w:before="91" w:line="276" w:lineRule="auto"/>
        <w:jc w:val="both"/>
      </w:pPr>
      <w:r w:rsidRPr="00392BF1">
        <w:rPr>
          <w:color w:val="000000"/>
        </w:rPr>
        <w:t>Wykonawca jest zobowiązany do używania jedynie takiego sprzętu, który nie spowoduje niekorzystnego wpływu na jakość wykonywanych robót.</w:t>
      </w:r>
    </w:p>
    <w:p w:rsidR="008A251C" w:rsidRPr="004455B8" w:rsidRDefault="008A251C" w:rsidP="003A0E0B">
      <w:pPr>
        <w:shd w:val="clear" w:color="auto" w:fill="FFFFFF"/>
        <w:spacing w:before="115" w:line="276" w:lineRule="auto"/>
        <w:ind w:left="14"/>
        <w:jc w:val="both"/>
      </w:pPr>
      <w:r w:rsidRPr="00392BF1">
        <w:rPr>
          <w:color w:val="000000"/>
        </w:rPr>
        <w:t xml:space="preserve">Sprzęt używany do </w:t>
      </w:r>
      <w:r w:rsidRPr="004455B8">
        <w:rPr>
          <w:color w:val="000000"/>
        </w:rPr>
        <w:t>realizacji robót powinien być zgodny z ustaleniami ST</w:t>
      </w:r>
      <w:r w:rsidR="00B0035F">
        <w:rPr>
          <w:color w:val="000000"/>
        </w:rPr>
        <w:t>.</w:t>
      </w:r>
      <w:r w:rsidRPr="004455B8">
        <w:rPr>
          <w:color w:val="000000"/>
        </w:rPr>
        <w:t xml:space="preserve"> </w:t>
      </w:r>
    </w:p>
    <w:p w:rsidR="006D76C5" w:rsidRDefault="003B51BD" w:rsidP="00A068C0">
      <w:pPr>
        <w:shd w:val="clear" w:color="auto" w:fill="FFFFFF"/>
        <w:tabs>
          <w:tab w:val="left" w:pos="7560"/>
          <w:tab w:val="left" w:pos="9666"/>
        </w:tabs>
        <w:spacing w:before="115" w:line="276" w:lineRule="auto"/>
        <w:ind w:right="-54"/>
        <w:jc w:val="both"/>
        <w:rPr>
          <w:color w:val="000000"/>
        </w:rPr>
      </w:pPr>
      <w:r>
        <w:rPr>
          <w:color w:val="000000"/>
        </w:rPr>
        <w:t>Na żądanie In</w:t>
      </w:r>
      <w:r w:rsidR="00107A1E">
        <w:rPr>
          <w:color w:val="000000"/>
        </w:rPr>
        <w:t>spektora nadzoru</w:t>
      </w:r>
      <w:r>
        <w:rPr>
          <w:color w:val="000000"/>
        </w:rPr>
        <w:t xml:space="preserve"> </w:t>
      </w:r>
      <w:r w:rsidR="008A251C" w:rsidRPr="004455B8">
        <w:rPr>
          <w:color w:val="000000"/>
        </w:rPr>
        <w:t>Wykonawca dostarczy kopie dokumentów potwierdzających dopuszczenie sprzętu do użytkowania zgodnie z jego przeznaczeniem</w:t>
      </w:r>
      <w:r w:rsidR="00854B42" w:rsidRPr="004455B8">
        <w:rPr>
          <w:color w:val="000000"/>
        </w:rPr>
        <w:t>- ubezpieczenie, przeglądy techniczne itp.</w:t>
      </w:r>
    </w:p>
    <w:p w:rsidR="009C584E" w:rsidRDefault="009C584E" w:rsidP="003A0E0B">
      <w:pPr>
        <w:shd w:val="clear" w:color="auto" w:fill="FFFFFF"/>
        <w:spacing w:before="115" w:line="276" w:lineRule="auto"/>
        <w:ind w:left="14"/>
        <w:jc w:val="both"/>
        <w:rPr>
          <w:color w:val="000000"/>
        </w:rPr>
      </w:pP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4" w:name="_Toc184824192"/>
      <w:r w:rsidRPr="0011721B">
        <w:rPr>
          <w:rFonts w:ascii="Arial" w:hAnsi="Arial"/>
        </w:rPr>
        <w:t>ŚRODKI TRANSPORTU</w:t>
      </w:r>
      <w:bookmarkEnd w:id="4"/>
    </w:p>
    <w:p w:rsidR="004959EC" w:rsidRPr="00392BF1" w:rsidRDefault="004959EC" w:rsidP="00985231">
      <w:pPr>
        <w:shd w:val="clear" w:color="auto" w:fill="FFFFFF"/>
        <w:spacing w:before="240" w:line="276" w:lineRule="auto"/>
      </w:pPr>
      <w:r w:rsidRPr="00392BF1">
        <w:rPr>
          <w:color w:val="000000"/>
        </w:rPr>
        <w:t xml:space="preserve">Wymagania Ogólne dotyczące </w:t>
      </w:r>
      <w:r w:rsidR="00286E1D">
        <w:rPr>
          <w:color w:val="000000"/>
        </w:rPr>
        <w:t>środków transportu podano w ST-W</w:t>
      </w:r>
      <w:r w:rsidR="000F45AE">
        <w:rPr>
          <w:color w:val="000000"/>
        </w:rPr>
        <w:t>O</w:t>
      </w:r>
      <w:r w:rsidR="007927D3">
        <w:rPr>
          <w:color w:val="000000"/>
        </w:rPr>
        <w:t xml:space="preserve"> </w:t>
      </w:r>
      <w:r w:rsidRPr="00DF10C4">
        <w:rPr>
          <w:iCs/>
          <w:color w:val="000000"/>
        </w:rPr>
        <w:t>Wymagania Ogólne</w:t>
      </w:r>
      <w:r w:rsidRPr="00392BF1">
        <w:rPr>
          <w:i/>
          <w:iCs/>
          <w:color w:val="000000"/>
        </w:rPr>
        <w:t xml:space="preserve"> </w:t>
      </w:r>
      <w:r w:rsidRPr="00392BF1">
        <w:rPr>
          <w:color w:val="000000"/>
        </w:rPr>
        <w:t>punkt 4.</w:t>
      </w:r>
    </w:p>
    <w:p w:rsidR="004959EC" w:rsidRPr="00392BF1" w:rsidRDefault="004959EC" w:rsidP="003A0E0B">
      <w:pPr>
        <w:shd w:val="clear" w:color="auto" w:fill="FFFFFF"/>
        <w:spacing w:before="115" w:line="276" w:lineRule="auto"/>
        <w:ind w:left="5"/>
        <w:jc w:val="both"/>
      </w:pPr>
      <w:r w:rsidRPr="00392BF1">
        <w:rPr>
          <w:color w:val="000000"/>
          <w:spacing w:val="-1"/>
        </w:rPr>
        <w:t>Do transportu materiałów, sprzętu budowlanego i urządzeń stosować następujące, sprawne technicznie i</w:t>
      </w:r>
      <w:r w:rsidR="0011721B">
        <w:rPr>
          <w:color w:val="000000"/>
          <w:spacing w:val="-1"/>
        </w:rPr>
        <w:t> </w:t>
      </w:r>
      <w:r w:rsidRPr="00392BF1">
        <w:rPr>
          <w:color w:val="000000"/>
        </w:rPr>
        <w:t xml:space="preserve">zaakceptowane przez </w:t>
      </w:r>
      <w:r w:rsidR="00B3295E">
        <w:rPr>
          <w:color w:val="000000"/>
        </w:rPr>
        <w:t>Inspektora nadzoru</w:t>
      </w:r>
      <w:r w:rsidRPr="00392BF1">
        <w:rPr>
          <w:color w:val="000000"/>
        </w:rPr>
        <w:t xml:space="preserve"> środki transportu</w:t>
      </w:r>
      <w:r w:rsidR="007927D3">
        <w:rPr>
          <w:color w:val="000000"/>
        </w:rPr>
        <w:t xml:space="preserve"> </w:t>
      </w:r>
      <w:r w:rsidR="003B18C0">
        <w:rPr>
          <w:color w:val="000000"/>
        </w:rPr>
        <w:t>np.</w:t>
      </w:r>
      <w:r w:rsidRPr="00392BF1">
        <w:rPr>
          <w:color w:val="000000"/>
        </w:rPr>
        <w:t>:</w:t>
      </w:r>
    </w:p>
    <w:p w:rsidR="004959EC" w:rsidRPr="00392BF1" w:rsidRDefault="004959EC" w:rsidP="0094074B">
      <w:pPr>
        <w:numPr>
          <w:ilvl w:val="0"/>
          <w:numId w:val="1"/>
        </w:numPr>
        <w:shd w:val="clear" w:color="auto" w:fill="FFFFFF"/>
        <w:tabs>
          <w:tab w:val="left" w:pos="293"/>
        </w:tabs>
        <w:spacing w:before="120" w:line="276" w:lineRule="auto"/>
        <w:ind w:left="896" w:hanging="357"/>
        <w:rPr>
          <w:color w:val="000000"/>
        </w:rPr>
      </w:pPr>
      <w:r w:rsidRPr="00392BF1">
        <w:rPr>
          <w:color w:val="000000"/>
        </w:rPr>
        <w:t>samochód ciężarowy, samowyładowczy (do 5T),</w:t>
      </w:r>
    </w:p>
    <w:p w:rsidR="004959EC" w:rsidRDefault="004959EC" w:rsidP="0094074B">
      <w:pPr>
        <w:numPr>
          <w:ilvl w:val="0"/>
          <w:numId w:val="1"/>
        </w:numPr>
        <w:shd w:val="clear" w:color="auto" w:fill="FFFFFF"/>
        <w:tabs>
          <w:tab w:val="left" w:pos="293"/>
        </w:tabs>
        <w:spacing w:before="5" w:line="276" w:lineRule="auto"/>
        <w:ind w:left="900" w:hanging="360"/>
        <w:rPr>
          <w:color w:val="000000"/>
        </w:rPr>
      </w:pPr>
      <w:r w:rsidRPr="00392BF1">
        <w:rPr>
          <w:color w:val="000000"/>
        </w:rPr>
        <w:t>samochód ciężarowy, skrzyniowy</w:t>
      </w:r>
      <w:r w:rsidR="00DC2785">
        <w:rPr>
          <w:color w:val="000000"/>
        </w:rPr>
        <w:t>,</w:t>
      </w:r>
    </w:p>
    <w:p w:rsidR="00120739" w:rsidRDefault="0011721B" w:rsidP="0094074B">
      <w:pPr>
        <w:numPr>
          <w:ilvl w:val="0"/>
          <w:numId w:val="1"/>
        </w:numPr>
        <w:shd w:val="clear" w:color="auto" w:fill="FFFFFF"/>
        <w:tabs>
          <w:tab w:val="left" w:pos="370"/>
        </w:tabs>
        <w:spacing w:line="276" w:lineRule="auto"/>
        <w:ind w:left="900" w:hanging="360"/>
        <w:rPr>
          <w:color w:val="000000"/>
        </w:rPr>
      </w:pPr>
      <w:r>
        <w:rPr>
          <w:color w:val="000000"/>
          <w:spacing w:val="-2"/>
        </w:rPr>
        <w:t>i</w:t>
      </w:r>
      <w:r w:rsidR="00120739">
        <w:rPr>
          <w:color w:val="000000"/>
          <w:spacing w:val="-2"/>
        </w:rPr>
        <w:t xml:space="preserve">nny środek transportu uzgodniony i zaakceptowany przez </w:t>
      </w:r>
      <w:r w:rsidR="00B3295E">
        <w:rPr>
          <w:color w:val="000000"/>
          <w:spacing w:val="-2"/>
        </w:rPr>
        <w:t>Inspektora nadzoru</w:t>
      </w:r>
      <w:r w:rsidR="00DC2785">
        <w:rPr>
          <w:color w:val="000000"/>
          <w:spacing w:val="-2"/>
        </w:rPr>
        <w:t>.</w:t>
      </w:r>
    </w:p>
    <w:p w:rsidR="004959EC" w:rsidRPr="00392BF1" w:rsidRDefault="004959EC" w:rsidP="00833202">
      <w:pPr>
        <w:shd w:val="clear" w:color="auto" w:fill="FFFFFF"/>
        <w:spacing w:before="120" w:line="276" w:lineRule="auto"/>
        <w:ind w:left="11"/>
      </w:pPr>
      <w:r w:rsidRPr="00392BF1">
        <w:rPr>
          <w:color w:val="000000"/>
          <w:spacing w:val="-1"/>
        </w:rPr>
        <w:t>Uwaga: Parametry sprzętu podane są orientacyjnie.</w:t>
      </w:r>
    </w:p>
    <w:p w:rsidR="004959EC" w:rsidRPr="00392BF1" w:rsidRDefault="004959EC" w:rsidP="00833202">
      <w:pPr>
        <w:shd w:val="clear" w:color="auto" w:fill="FFFFFF"/>
        <w:spacing w:before="96" w:line="276" w:lineRule="auto"/>
        <w:ind w:left="14"/>
        <w:jc w:val="both"/>
      </w:pPr>
      <w:r w:rsidRPr="00392BF1">
        <w:rPr>
          <w:color w:val="000000"/>
        </w:rPr>
        <w:t xml:space="preserve">Wykonawca jest zobowiązany do stosowania jedynie takich środków transportu, które nie wpłyną </w:t>
      </w:r>
      <w:r w:rsidRPr="00392BF1">
        <w:rPr>
          <w:color w:val="000000"/>
          <w:spacing w:val="-1"/>
        </w:rPr>
        <w:t>niekorzystnie na jakość robót i właściwości przewożonych towarów. Środki transportu winny być zgodne z</w:t>
      </w:r>
      <w:r w:rsidR="0011721B">
        <w:rPr>
          <w:color w:val="000000"/>
          <w:spacing w:val="-1"/>
        </w:rPr>
        <w:t> </w:t>
      </w:r>
      <w:r w:rsidRPr="00392BF1">
        <w:rPr>
          <w:color w:val="000000"/>
        </w:rPr>
        <w:t>ustaleniami ST</w:t>
      </w:r>
      <w:r w:rsidR="00B0035F">
        <w:rPr>
          <w:color w:val="000000"/>
        </w:rPr>
        <w:t>.</w:t>
      </w:r>
    </w:p>
    <w:p w:rsidR="004959EC" w:rsidRDefault="004959EC" w:rsidP="00833202">
      <w:pPr>
        <w:shd w:val="clear" w:color="auto" w:fill="FFFFFF"/>
        <w:spacing w:before="115" w:line="276" w:lineRule="auto"/>
        <w:ind w:left="14"/>
        <w:jc w:val="both"/>
        <w:rPr>
          <w:color w:val="000000"/>
        </w:rPr>
      </w:pPr>
      <w:r w:rsidRPr="00392BF1">
        <w:rPr>
          <w:color w:val="000000"/>
        </w:rPr>
        <w:t>Przy ruchu po drogach publicznych pojazdy muszą spełniać wymagania przepisów ruchu drogowego (kołowego, szynowego, wodnego) tak pod względem formalnym jak i rzeczowym.</w:t>
      </w:r>
    </w:p>
    <w:p w:rsidR="006D76C5" w:rsidRDefault="00A42535" w:rsidP="00A068C0">
      <w:pPr>
        <w:tabs>
          <w:tab w:val="left" w:pos="720"/>
        </w:tabs>
        <w:spacing w:before="60" w:line="276" w:lineRule="auto"/>
        <w:jc w:val="both"/>
        <w:rPr>
          <w:color w:val="000000"/>
        </w:rPr>
      </w:pPr>
      <w:r w:rsidRPr="00DB501B">
        <w:rPr>
          <w:color w:val="000000"/>
        </w:rPr>
        <w:t>Materiał z rozbiórki można przewozić dowolnym środkiem transportu. Wybór środków transportowych oraz metod transportu powinien być dostosowany do kategorii gruntu (materiału), jego objętości, technologii odspajania i załadunku oraz od odległości transportu, a trasa wywozu powinna zostać uzgodniona z</w:t>
      </w:r>
      <w:r w:rsidR="003B18C0">
        <w:rPr>
          <w:color w:val="000000"/>
        </w:rPr>
        <w:t> </w:t>
      </w:r>
      <w:r w:rsidRPr="00DB501B">
        <w:rPr>
          <w:color w:val="000000"/>
        </w:rPr>
        <w:t xml:space="preserve">administratorami dróg. Wydajność środków transportowych powinna być ponadto dostosowana do wydajności sprzętu stosowanego do wydobywania gruntu (materiału). </w:t>
      </w:r>
    </w:p>
    <w:p w:rsidR="006D76C5" w:rsidRDefault="00A42535" w:rsidP="00A068C0">
      <w:pPr>
        <w:tabs>
          <w:tab w:val="left" w:pos="720"/>
        </w:tabs>
        <w:spacing w:before="60" w:line="276" w:lineRule="auto"/>
        <w:jc w:val="both"/>
        <w:rPr>
          <w:color w:val="000000"/>
        </w:rPr>
      </w:pPr>
      <w:r w:rsidRPr="00DB501B">
        <w:rPr>
          <w:color w:val="000000"/>
        </w:rPr>
        <w:t>Materiały z rozbiórki stanowią gruz, który podlega wywozowi do miejsca składowania. Miejsca składowania i</w:t>
      </w:r>
      <w:r w:rsidR="003B18C0">
        <w:rPr>
          <w:color w:val="000000"/>
        </w:rPr>
        <w:t> </w:t>
      </w:r>
      <w:r w:rsidRPr="00DB501B">
        <w:rPr>
          <w:color w:val="000000"/>
        </w:rPr>
        <w:t xml:space="preserve">utylizacji odpadów określa Wykonawca i uzyskuje stosowne decyzje oraz ponosi opłaty i koszty składowania i utylizacji. Wykonawca na wniosek </w:t>
      </w:r>
      <w:r w:rsidR="00107A1E">
        <w:rPr>
          <w:color w:val="000000"/>
        </w:rPr>
        <w:t>Inspektora nadzoru</w:t>
      </w:r>
      <w:r w:rsidRPr="00DB501B">
        <w:rPr>
          <w:color w:val="000000"/>
        </w:rPr>
        <w:t xml:space="preserve"> okazuje stosowne dokumenty potwierdzające składowanie materiałów z rozbiórki w sposób przewidziany prawem. W przypadku stwierdzenia składowania przez Wykonawcę materiałów z rozbiórki w sposób niezgodny z przepisami, Wykonawca w trybie natychmiastowym usuwa materiał złożony w miejscu nieprawidłowym oraz ponosi koszty przewozu na odpowiednie składowisko lub miejsce utylizacji spełniające wymagania przepisów prawa. Wzrost kosztów transportu ponad wartości przyjęte przez Wykonawcę w ofercie w cenach jednostkowych wynikający ze zmiany miejsca składowania nie może być podstawą roszczeń Wykonawcy, dotyczących dodatkowej zapłaty za transport. </w:t>
      </w:r>
    </w:p>
    <w:p w:rsidR="006D76C5" w:rsidRDefault="00A42535" w:rsidP="00A068C0">
      <w:pPr>
        <w:tabs>
          <w:tab w:val="left" w:pos="-2098"/>
          <w:tab w:val="left" w:pos="282"/>
        </w:tabs>
        <w:spacing w:before="60" w:line="276" w:lineRule="auto"/>
        <w:jc w:val="both"/>
        <w:rPr>
          <w:color w:val="000000"/>
        </w:rPr>
      </w:pPr>
      <w:r w:rsidRPr="00DB501B">
        <w:rPr>
          <w:color w:val="000000"/>
        </w:rPr>
        <w:t xml:space="preserve">Przewożone ładunki należy rozmieścić </w:t>
      </w:r>
      <w:r w:rsidRPr="004455B8">
        <w:rPr>
          <w:color w:val="000000"/>
        </w:rPr>
        <w:t>równomiernie na całej powierzchni ładunkowej i zabezpieczyć przed spadaniem.</w:t>
      </w:r>
    </w:p>
    <w:p w:rsidR="006D76C5" w:rsidRDefault="00A42535" w:rsidP="00A068C0">
      <w:pPr>
        <w:pStyle w:val="Nagwek6"/>
        <w:spacing w:line="276" w:lineRule="auto"/>
        <w:rPr>
          <w:rFonts w:ascii="Arial" w:hAnsi="Arial" w:cs="Arial"/>
          <w:bCs w:val="0"/>
          <w:color w:val="000000"/>
          <w:sz w:val="20"/>
          <w:szCs w:val="20"/>
        </w:rPr>
      </w:pPr>
      <w:r w:rsidRPr="004455B8">
        <w:rPr>
          <w:rFonts w:ascii="Arial" w:hAnsi="Arial" w:cs="Arial"/>
          <w:bCs w:val="0"/>
          <w:color w:val="000000"/>
          <w:sz w:val="20"/>
          <w:szCs w:val="20"/>
        </w:rPr>
        <w:t>Składowanie</w:t>
      </w:r>
    </w:p>
    <w:p w:rsidR="006D76C5" w:rsidRPr="00A068C0" w:rsidRDefault="00BA73F0" w:rsidP="00A068C0">
      <w:pPr>
        <w:tabs>
          <w:tab w:val="left" w:pos="720"/>
        </w:tabs>
        <w:spacing w:before="60" w:line="276" w:lineRule="auto"/>
        <w:jc w:val="both"/>
        <w:rPr>
          <w:b/>
          <w:color w:val="000000"/>
        </w:rPr>
      </w:pPr>
      <w:r w:rsidRPr="00A068C0">
        <w:rPr>
          <w:b/>
          <w:color w:val="000000"/>
        </w:rPr>
        <w:t>Wykonawca ma obowiązek uzyskania pisemnych zgód od właścicieli ter</w:t>
      </w:r>
      <w:r w:rsidR="00BC064F">
        <w:rPr>
          <w:b/>
          <w:color w:val="000000"/>
        </w:rPr>
        <w:t>e</w:t>
      </w:r>
      <w:r w:rsidRPr="00A068C0">
        <w:rPr>
          <w:b/>
          <w:color w:val="000000"/>
        </w:rPr>
        <w:t>nu na których składuje materiał z rozbiórki lub jakikolwiek materiał do zabudowy np. piasek, tłuczeń, rury, ziemię.</w:t>
      </w:r>
      <w:r w:rsidR="00A3049F" w:rsidRPr="004455B8">
        <w:rPr>
          <w:b/>
          <w:color w:val="000000"/>
        </w:rPr>
        <w:t xml:space="preserve"> Po zakończeniu robót wykonawca </w:t>
      </w:r>
      <w:r w:rsidR="00DF10C4">
        <w:rPr>
          <w:b/>
          <w:color w:val="000000"/>
        </w:rPr>
        <w:t>uzyska</w:t>
      </w:r>
      <w:r w:rsidR="00A3049F" w:rsidRPr="004455B8">
        <w:rPr>
          <w:b/>
          <w:color w:val="000000"/>
        </w:rPr>
        <w:t xml:space="preserve"> od właścicieli tych posesji oświadczenia o uprządkowaniu terenu.</w:t>
      </w:r>
    </w:p>
    <w:p w:rsidR="006D76C5" w:rsidRDefault="00A42535" w:rsidP="00A068C0">
      <w:pPr>
        <w:tabs>
          <w:tab w:val="left" w:pos="720"/>
        </w:tabs>
        <w:spacing w:before="60" w:line="276" w:lineRule="auto"/>
        <w:jc w:val="both"/>
        <w:rPr>
          <w:color w:val="000000"/>
        </w:rPr>
      </w:pPr>
      <w:r w:rsidRPr="004455B8">
        <w:rPr>
          <w:color w:val="000000"/>
        </w:rPr>
        <w:t>Płyty betonowe powinny być składowane na otwartej przestrzeni, na podłożu wyrównanym i odwodnionym, z</w:t>
      </w:r>
      <w:r w:rsidR="003B18C0" w:rsidRPr="004455B8">
        <w:rPr>
          <w:color w:val="000000"/>
        </w:rPr>
        <w:t> </w:t>
      </w:r>
      <w:r w:rsidRPr="004455B8">
        <w:rPr>
          <w:color w:val="000000"/>
        </w:rPr>
        <w:t>zastosowaniem podkładek i przekładek. Płyty betonowe powinny być układane poziomo jedna na drugiej z</w:t>
      </w:r>
      <w:r w:rsidR="003B18C0" w:rsidRPr="004455B8">
        <w:rPr>
          <w:color w:val="000000"/>
        </w:rPr>
        <w:t> </w:t>
      </w:r>
      <w:r w:rsidRPr="004455B8">
        <w:rPr>
          <w:color w:val="000000"/>
        </w:rPr>
        <w:t xml:space="preserve">przekładkami w pionowe stosy. </w:t>
      </w:r>
    </w:p>
    <w:p w:rsidR="006D76C5" w:rsidRDefault="00A42535" w:rsidP="00A068C0">
      <w:pPr>
        <w:tabs>
          <w:tab w:val="left" w:pos="720"/>
        </w:tabs>
        <w:spacing w:line="276" w:lineRule="auto"/>
        <w:jc w:val="both"/>
        <w:rPr>
          <w:color w:val="000000"/>
        </w:rPr>
      </w:pPr>
      <w:r w:rsidRPr="004455B8">
        <w:rPr>
          <w:color w:val="000000"/>
        </w:rPr>
        <w:t>Kos</w:t>
      </w:r>
      <w:r w:rsidR="00107A1E">
        <w:rPr>
          <w:color w:val="000000"/>
        </w:rPr>
        <w:t>t</w:t>
      </w:r>
      <w:r w:rsidRPr="004455B8">
        <w:rPr>
          <w:color w:val="000000"/>
        </w:rPr>
        <w:t>kę betonową zaleca się składować</w:t>
      </w:r>
      <w:r w:rsidRPr="00DB501B">
        <w:rPr>
          <w:color w:val="000000"/>
        </w:rPr>
        <w:t xml:space="preserve"> na paletach. Palety z kostką mogą być składowane na otwartej przestrzeni, przy czym podłoże powinno być wyrównane i odwodnione.</w:t>
      </w:r>
    </w:p>
    <w:p w:rsidR="006D76C5" w:rsidRDefault="00A42535" w:rsidP="00A068C0">
      <w:pPr>
        <w:tabs>
          <w:tab w:val="left" w:pos="-2098"/>
          <w:tab w:val="left" w:pos="282"/>
        </w:tabs>
        <w:spacing w:line="276" w:lineRule="auto"/>
        <w:jc w:val="both"/>
        <w:rPr>
          <w:color w:val="000000"/>
        </w:rPr>
      </w:pPr>
      <w:r w:rsidRPr="00DB501B">
        <w:rPr>
          <w:color w:val="000000"/>
        </w:rPr>
        <w:t>Płyty chodnikowe betonowe powinny być składowane rębem, płaszczyznami górnymi ku sobie, na wyrównanym i odwodnionym podłożu. Płyty należy ustawiać na podkładach drewnianych oraz zabezpieczyć krawędzie przed uszkodzeniami drewnianymi przekładkami.</w:t>
      </w:r>
    </w:p>
    <w:p w:rsidR="000B2BB9" w:rsidRDefault="000B2BB9" w:rsidP="00833202">
      <w:pPr>
        <w:shd w:val="clear" w:color="auto" w:fill="FFFFFF"/>
        <w:spacing w:before="115" w:line="276" w:lineRule="auto"/>
        <w:ind w:left="14"/>
        <w:jc w:val="both"/>
        <w:rPr>
          <w:color w:val="000000"/>
          <w:spacing w:val="-1"/>
        </w:rPr>
      </w:pPr>
      <w:r w:rsidRPr="00392BF1">
        <w:rPr>
          <w:color w:val="000000"/>
        </w:rPr>
        <w:t xml:space="preserve">Transport materiałów do sadzenia krzewów może być dowolny, pod warunkiem, że nie uszkodzi ani też nie pogorszy jakości transportowanych materiałów. W czasie transportu rośliny muszą być zabezpieczone przed uszkodzeniami mechanicznymi korzeni i pędów, przemarznięciem i przesuszeniem. Po dostarczeniu na miejsce sadzonki powinny być możliwie szybko zasadzone. W przeciwnym wypadku należy je przechowywać w miejscu ocienionym. Korzenie w czasie krótkotrwałego (kilkudniowego) przechowywania obłożyć torfem i obficie podlać. Jeśli rośliny muszą być przechowywane przez dłuższy okres w niezbyt sprzyjających warunkach, w otwartym terenie, konieczne </w:t>
      </w:r>
      <w:r w:rsidRPr="00392BF1">
        <w:rPr>
          <w:color w:val="000000"/>
          <w:spacing w:val="-1"/>
        </w:rPr>
        <w:t>jest wówczas ich zadołowanie.</w:t>
      </w: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5" w:name="_Toc184824193"/>
      <w:r w:rsidRPr="0011721B">
        <w:rPr>
          <w:rFonts w:ascii="Arial" w:hAnsi="Arial"/>
        </w:rPr>
        <w:t>WYKONANIE ROBÓT</w:t>
      </w:r>
      <w:bookmarkEnd w:id="5"/>
    </w:p>
    <w:p w:rsidR="004959EC" w:rsidRDefault="004959EC" w:rsidP="00531970">
      <w:pPr>
        <w:shd w:val="clear" w:color="auto" w:fill="FFFFFF"/>
        <w:spacing w:before="240" w:line="276" w:lineRule="auto"/>
        <w:ind w:left="6" w:firstLine="533"/>
        <w:jc w:val="both"/>
        <w:rPr>
          <w:color w:val="000000"/>
        </w:rPr>
      </w:pPr>
      <w:r w:rsidRPr="00392BF1">
        <w:rPr>
          <w:color w:val="000000"/>
        </w:rPr>
        <w:t>Wymagania ogólne dotyczą</w:t>
      </w:r>
      <w:r w:rsidR="00286E1D">
        <w:rPr>
          <w:color w:val="000000"/>
        </w:rPr>
        <w:t>ce wykonania Robót podano w ST-W</w:t>
      </w:r>
      <w:r w:rsidR="000F45AE">
        <w:rPr>
          <w:color w:val="000000"/>
        </w:rPr>
        <w:t>O</w:t>
      </w:r>
      <w:r w:rsidR="007927D3">
        <w:rPr>
          <w:color w:val="000000"/>
        </w:rPr>
        <w:t xml:space="preserve"> </w:t>
      </w:r>
      <w:r w:rsidRPr="00DF10C4">
        <w:rPr>
          <w:iCs/>
          <w:color w:val="000000"/>
        </w:rPr>
        <w:t>Wymagania Ogólne</w:t>
      </w:r>
      <w:r w:rsidRPr="00392BF1">
        <w:rPr>
          <w:i/>
          <w:iCs/>
          <w:color w:val="000000"/>
        </w:rPr>
        <w:t xml:space="preserve"> </w:t>
      </w:r>
      <w:r w:rsidRPr="00392BF1">
        <w:rPr>
          <w:color w:val="000000"/>
        </w:rPr>
        <w:t>punkt 5.</w:t>
      </w:r>
    </w:p>
    <w:p w:rsidR="008D4EBA" w:rsidRDefault="008D4EBA" w:rsidP="003A0E0B">
      <w:pPr>
        <w:shd w:val="clear" w:color="auto" w:fill="FFFFFF"/>
        <w:spacing w:before="53" w:line="276" w:lineRule="auto"/>
        <w:ind w:left="5" w:hanging="5"/>
        <w:jc w:val="both"/>
        <w:rPr>
          <w:color w:val="000000"/>
        </w:rPr>
      </w:pPr>
      <w:r w:rsidRPr="00392BF1">
        <w:rPr>
          <w:color w:val="000000"/>
        </w:rPr>
        <w:t>Wyk</w:t>
      </w:r>
      <w:r w:rsidRPr="006C18E9">
        <w:rPr>
          <w:color w:val="000000"/>
        </w:rPr>
        <w:t>onawca</w:t>
      </w:r>
      <w:r w:rsidR="0011721B">
        <w:rPr>
          <w:color w:val="000000"/>
        </w:rPr>
        <w:t>,</w:t>
      </w:r>
      <w:r w:rsidRPr="006C18E9">
        <w:rPr>
          <w:color w:val="000000"/>
        </w:rPr>
        <w:t xml:space="preserve"> po powiadomieniu </w:t>
      </w:r>
      <w:r w:rsidR="00B3295E">
        <w:rPr>
          <w:color w:val="000000"/>
        </w:rPr>
        <w:t>Inspektora nadzoru</w:t>
      </w:r>
      <w:r w:rsidR="0011721B">
        <w:rPr>
          <w:color w:val="000000"/>
        </w:rPr>
        <w:t>,</w:t>
      </w:r>
      <w:r w:rsidRPr="006C18E9">
        <w:rPr>
          <w:color w:val="000000"/>
        </w:rPr>
        <w:t xml:space="preserve"> przeprowadzi wizję lokalną Terenu Budowy, budynków,</w:t>
      </w:r>
      <w:r>
        <w:rPr>
          <w:color w:val="000000"/>
        </w:rPr>
        <w:t xml:space="preserve"> ogrodzeń, </w:t>
      </w:r>
      <w:r w:rsidRPr="006C18E9">
        <w:rPr>
          <w:color w:val="000000"/>
        </w:rPr>
        <w:t>chodników</w:t>
      </w:r>
      <w:r>
        <w:rPr>
          <w:color w:val="000000"/>
        </w:rPr>
        <w:t>, dróg</w:t>
      </w:r>
      <w:r w:rsidRPr="006C18E9">
        <w:rPr>
          <w:color w:val="000000"/>
        </w:rPr>
        <w:t xml:space="preserve">, </w:t>
      </w:r>
      <w:r w:rsidRPr="006C18E9">
        <w:t>istniejącej zieleni, urządzeń nadziemnych</w:t>
      </w:r>
      <w:r w:rsidRPr="006C18E9">
        <w:rPr>
          <w:color w:val="000000"/>
        </w:rPr>
        <w:t xml:space="preserve"> itp</w:t>
      </w:r>
      <w:r w:rsidRPr="00392BF1">
        <w:rPr>
          <w:color w:val="000000"/>
        </w:rPr>
        <w:t>., które przylegają do miejsca wykonywania Robót oraz terenu w pobliżu Terenu Budowy, na który Roboty będą w jakikolwiek sposób oddziaływać. Wszelkie istniejące uszkodzenia i inne ważne szczegóły należy zidentyfikować, opisać, sfotografować lub sfilmować.</w:t>
      </w:r>
    </w:p>
    <w:p w:rsidR="00BF6541" w:rsidRPr="003F4778" w:rsidRDefault="00BF6541" w:rsidP="003A0E0B">
      <w:pPr>
        <w:tabs>
          <w:tab w:val="num" w:pos="567"/>
        </w:tabs>
        <w:spacing w:line="276" w:lineRule="auto"/>
        <w:ind w:hanging="567"/>
        <w:jc w:val="both"/>
      </w:pPr>
      <w:r>
        <w:tab/>
      </w:r>
      <w:r>
        <w:tab/>
      </w:r>
      <w:r w:rsidRPr="003F4778">
        <w:t xml:space="preserve">Wykonawca przed przystąpieniem do Robót na danym odcinku sporządzi w ramach ceny za roboty przygotowawcze </w:t>
      </w:r>
      <w:r w:rsidRPr="003F4778">
        <w:rPr>
          <w:b/>
        </w:rPr>
        <w:t>dokumentacj</w:t>
      </w:r>
      <w:r w:rsidR="00685BB5">
        <w:rPr>
          <w:b/>
        </w:rPr>
        <w:t>ę</w:t>
      </w:r>
      <w:r w:rsidRPr="003F4778">
        <w:rPr>
          <w:b/>
        </w:rPr>
        <w:t xml:space="preserve"> fotograficzną</w:t>
      </w:r>
      <w:r w:rsidRPr="003F4778">
        <w:t xml:space="preserve"> obiektów w pasie Robót, z adresem obiektu ze szczególnym uwzględnieniem istniejących uszkodzeń i pęknięć</w:t>
      </w:r>
      <w:r w:rsidR="002D4F8B">
        <w:t xml:space="preserve"> i przekaże ją Zamawiającemu.</w:t>
      </w:r>
    </w:p>
    <w:p w:rsidR="00BF6541" w:rsidRDefault="00BF6541" w:rsidP="003A0E0B">
      <w:pPr>
        <w:spacing w:line="276" w:lineRule="auto"/>
        <w:ind w:firstLine="540"/>
        <w:jc w:val="both"/>
      </w:pPr>
      <w:r w:rsidRPr="008F22C2">
        <w:t xml:space="preserve">Przed rozpoczęciem robót wykonawca winien uzyskać wszystkie wymagane pozwolenia i wykonać czynności przygotowawcze. </w:t>
      </w:r>
    </w:p>
    <w:p w:rsidR="004959EC" w:rsidRPr="00392BF1" w:rsidRDefault="0011721B" w:rsidP="003A0E0B">
      <w:pPr>
        <w:shd w:val="clear" w:color="auto" w:fill="FFFFFF"/>
        <w:spacing w:before="240" w:line="276" w:lineRule="auto"/>
        <w:ind w:left="540" w:hanging="526"/>
        <w:rPr>
          <w:b/>
        </w:rPr>
      </w:pPr>
      <w:r>
        <w:rPr>
          <w:b/>
          <w:iCs/>
          <w:color w:val="000000"/>
        </w:rPr>
        <w:t>5.1</w:t>
      </w:r>
      <w:r>
        <w:rPr>
          <w:b/>
          <w:iCs/>
          <w:color w:val="000000"/>
        </w:rPr>
        <w:tab/>
      </w:r>
      <w:r w:rsidR="004959EC" w:rsidRPr="00392BF1">
        <w:rPr>
          <w:b/>
          <w:iCs/>
          <w:color w:val="000000"/>
        </w:rPr>
        <w:t>Przygotowanie Terenu Budowy</w:t>
      </w:r>
    </w:p>
    <w:p w:rsidR="004959EC" w:rsidRPr="00392BF1" w:rsidRDefault="004959EC" w:rsidP="00531970">
      <w:pPr>
        <w:shd w:val="clear" w:color="auto" w:fill="FFFFFF"/>
        <w:spacing w:before="240" w:line="276" w:lineRule="auto"/>
        <w:ind w:left="6" w:firstLine="533"/>
      </w:pPr>
      <w:r w:rsidRPr="00392BF1">
        <w:rPr>
          <w:color w:val="000000"/>
        </w:rPr>
        <w:t>W ramach przygotowania Terenu Budowy</w:t>
      </w:r>
      <w:r w:rsidR="004655B5">
        <w:rPr>
          <w:color w:val="000000"/>
        </w:rPr>
        <w:t>, zgodnie z wymaganiami ST-WO</w:t>
      </w:r>
      <w:r w:rsidR="007927D3">
        <w:rPr>
          <w:color w:val="000000"/>
        </w:rPr>
        <w:t xml:space="preserve"> </w:t>
      </w:r>
      <w:r w:rsidR="004655B5" w:rsidRPr="00985231">
        <w:rPr>
          <w:iCs/>
          <w:color w:val="000000"/>
        </w:rPr>
        <w:t>Wymagania Ogólne,</w:t>
      </w:r>
      <w:r w:rsidRPr="00392BF1">
        <w:rPr>
          <w:color w:val="000000"/>
        </w:rPr>
        <w:t xml:space="preserve"> należy:</w:t>
      </w:r>
    </w:p>
    <w:p w:rsidR="004959EC" w:rsidRPr="004455B8" w:rsidRDefault="004959EC" w:rsidP="0094074B">
      <w:pPr>
        <w:numPr>
          <w:ilvl w:val="0"/>
          <w:numId w:val="1"/>
        </w:numPr>
        <w:shd w:val="clear" w:color="auto" w:fill="FFFFFF"/>
        <w:tabs>
          <w:tab w:val="left" w:pos="293"/>
        </w:tabs>
        <w:spacing w:before="5" w:line="276" w:lineRule="auto"/>
        <w:ind w:left="900" w:hanging="360"/>
        <w:rPr>
          <w:color w:val="000000"/>
        </w:rPr>
      </w:pPr>
      <w:r w:rsidRPr="004455B8">
        <w:rPr>
          <w:color w:val="000000"/>
          <w:spacing w:val="-1"/>
        </w:rPr>
        <w:t>oznakować i zabezpieczyć Teren Budowy,</w:t>
      </w:r>
    </w:p>
    <w:p w:rsidR="00D411D0" w:rsidRPr="00A068C0" w:rsidRDefault="00BA73F0" w:rsidP="0094074B">
      <w:pPr>
        <w:numPr>
          <w:ilvl w:val="0"/>
          <w:numId w:val="1"/>
        </w:numPr>
        <w:shd w:val="clear" w:color="auto" w:fill="FFFFFF"/>
        <w:tabs>
          <w:tab w:val="left" w:pos="293"/>
        </w:tabs>
        <w:spacing w:before="5" w:line="276" w:lineRule="auto"/>
        <w:ind w:left="900" w:hanging="360"/>
        <w:rPr>
          <w:color w:val="000000"/>
        </w:rPr>
      </w:pPr>
      <w:r w:rsidRPr="00A068C0">
        <w:rPr>
          <w:color w:val="000000"/>
          <w:spacing w:val="-1"/>
        </w:rPr>
        <w:t>przygotowa</w:t>
      </w:r>
      <w:r w:rsidR="00854B42" w:rsidRPr="004455B8">
        <w:rPr>
          <w:color w:val="000000"/>
          <w:spacing w:val="-1"/>
        </w:rPr>
        <w:t>ć</w:t>
      </w:r>
      <w:r w:rsidRPr="00A068C0">
        <w:rPr>
          <w:color w:val="000000"/>
          <w:spacing w:val="-1"/>
        </w:rPr>
        <w:t xml:space="preserve"> dr</w:t>
      </w:r>
      <w:r w:rsidR="00854B42" w:rsidRPr="004455B8">
        <w:rPr>
          <w:color w:val="000000"/>
          <w:spacing w:val="-1"/>
        </w:rPr>
        <w:t>ogi</w:t>
      </w:r>
      <w:r w:rsidRPr="00A068C0">
        <w:rPr>
          <w:color w:val="000000"/>
          <w:spacing w:val="-1"/>
        </w:rPr>
        <w:t xml:space="preserve"> technologiczn</w:t>
      </w:r>
      <w:r w:rsidR="00854B42" w:rsidRPr="004455B8">
        <w:rPr>
          <w:color w:val="000000"/>
          <w:spacing w:val="-1"/>
        </w:rPr>
        <w:t>e</w:t>
      </w:r>
      <w:r w:rsidRPr="00A068C0">
        <w:rPr>
          <w:color w:val="000000"/>
          <w:spacing w:val="-1"/>
        </w:rPr>
        <w:t>,</w:t>
      </w:r>
    </w:p>
    <w:p w:rsidR="004959EC" w:rsidRPr="004455B8" w:rsidRDefault="004959EC" w:rsidP="0094074B">
      <w:pPr>
        <w:numPr>
          <w:ilvl w:val="0"/>
          <w:numId w:val="1"/>
        </w:numPr>
        <w:shd w:val="clear" w:color="auto" w:fill="FFFFFF"/>
        <w:tabs>
          <w:tab w:val="left" w:pos="293"/>
        </w:tabs>
        <w:spacing w:line="276" w:lineRule="auto"/>
        <w:ind w:left="900" w:hanging="360"/>
        <w:rPr>
          <w:color w:val="000000"/>
        </w:rPr>
      </w:pPr>
      <w:r w:rsidRPr="004455B8">
        <w:rPr>
          <w:color w:val="000000"/>
          <w:spacing w:val="-1"/>
        </w:rPr>
        <w:t>dokonać zapisu stanu istniejącego,</w:t>
      </w:r>
    </w:p>
    <w:p w:rsidR="004959EC" w:rsidRPr="004455B8" w:rsidRDefault="004959EC" w:rsidP="0094074B">
      <w:pPr>
        <w:numPr>
          <w:ilvl w:val="0"/>
          <w:numId w:val="1"/>
        </w:numPr>
        <w:shd w:val="clear" w:color="auto" w:fill="FFFFFF"/>
        <w:tabs>
          <w:tab w:val="left" w:pos="293"/>
        </w:tabs>
        <w:spacing w:before="5" w:line="276" w:lineRule="auto"/>
        <w:ind w:left="900" w:hanging="360"/>
        <w:jc w:val="both"/>
        <w:rPr>
          <w:color w:val="000000"/>
        </w:rPr>
      </w:pPr>
      <w:r w:rsidRPr="004455B8">
        <w:rPr>
          <w:color w:val="000000"/>
          <w:spacing w:val="-1"/>
        </w:rPr>
        <w:t>zbudować Zaplecze B</w:t>
      </w:r>
      <w:r w:rsidR="004655B5" w:rsidRPr="004455B8">
        <w:rPr>
          <w:color w:val="000000"/>
          <w:spacing w:val="-1"/>
        </w:rPr>
        <w:t>udowy.</w:t>
      </w:r>
    </w:p>
    <w:p w:rsidR="004959EC" w:rsidRPr="0002324B" w:rsidRDefault="004959EC" w:rsidP="003A0E0B">
      <w:pPr>
        <w:shd w:val="clear" w:color="auto" w:fill="FFFFFF"/>
        <w:spacing w:before="144" w:line="276" w:lineRule="auto"/>
        <w:jc w:val="both"/>
        <w:rPr>
          <w:color w:val="000000"/>
        </w:rPr>
      </w:pPr>
      <w:r w:rsidRPr="004455B8">
        <w:rPr>
          <w:color w:val="000000"/>
          <w:spacing w:val="-1"/>
        </w:rPr>
        <w:t>W szczególności przed rozpoczęciem robót winno się</w:t>
      </w:r>
      <w:r w:rsidRPr="00392BF1">
        <w:rPr>
          <w:color w:val="000000"/>
          <w:spacing w:val="-1"/>
        </w:rPr>
        <w:t xml:space="preserve"> sporządzić dokumentację stanu powierzchni terenu. </w:t>
      </w:r>
      <w:r w:rsidRPr="00392BF1">
        <w:rPr>
          <w:color w:val="000000"/>
        </w:rPr>
        <w:t>Powinna ona wyszczególniać poziomy terenu, wszystkie jego szczegóły, które mogą wymagać przywrócenia do stanu pierwotnego, oraz możliwie największą ilość informacji na temat systemu odwodnienia powierzchniowego i podziemnego. Jeżeli jest to konieczne, dokumentacja powinna obejmować zdjęcia lub nagrania wideo, przedstawiające istniejące uszkodzenia albo punkty, które mogą okazać się sporne podczas przywracania terenu do stanu pierwotnego. W razie potrzeby nale</w:t>
      </w:r>
      <w:r w:rsidR="004655B5">
        <w:rPr>
          <w:color w:val="000000"/>
        </w:rPr>
        <w:t>ży porozumieć się (na piśmie) z </w:t>
      </w:r>
      <w:r w:rsidRPr="00392BF1">
        <w:rPr>
          <w:color w:val="000000"/>
        </w:rPr>
        <w:t>użytkownikami terenu, a kopię dostarczyć I</w:t>
      </w:r>
      <w:r w:rsidR="00E03758">
        <w:rPr>
          <w:color w:val="000000"/>
        </w:rPr>
        <w:t>nspektorowi nadzoru</w:t>
      </w:r>
      <w:r w:rsidRPr="00392BF1">
        <w:rPr>
          <w:color w:val="000000"/>
        </w:rPr>
        <w:t>.</w:t>
      </w:r>
    </w:p>
    <w:p w:rsidR="00646B5C" w:rsidRDefault="00646B5C" w:rsidP="00646B5C">
      <w:pPr>
        <w:widowControl/>
        <w:jc w:val="both"/>
        <w:rPr>
          <w:rFonts w:ascii="Times New Roman" w:hAnsi="Times New Roman"/>
          <w:b/>
          <w:bCs/>
          <w:sz w:val="22"/>
          <w:szCs w:val="22"/>
        </w:rPr>
      </w:pPr>
    </w:p>
    <w:p w:rsidR="006D76C5" w:rsidRDefault="00646B5C" w:rsidP="00A068C0">
      <w:pPr>
        <w:widowControl/>
        <w:spacing w:line="276" w:lineRule="auto"/>
        <w:jc w:val="both"/>
        <w:rPr>
          <w:color w:val="000000"/>
        </w:rPr>
      </w:pPr>
      <w:r w:rsidRPr="00DB501B">
        <w:rPr>
          <w:b/>
          <w:color w:val="000000"/>
        </w:rPr>
        <w:t>Lokalizacja istniejącego uzbrojenia</w:t>
      </w:r>
      <w:r w:rsidRPr="00DB501B">
        <w:rPr>
          <w:color w:val="000000"/>
        </w:rPr>
        <w:t>. Przed przystąpieniem do robót Wykonawca dokona odkrywki istniejącego uzbrojenia. W tym celu wykona wykopy kontrolne lub dokona elektronicznej lokalizacji uzbrojenia podziemnego.</w:t>
      </w:r>
    </w:p>
    <w:p w:rsidR="006D76C5" w:rsidRDefault="00646B5C" w:rsidP="00A068C0">
      <w:pPr>
        <w:widowControl/>
        <w:spacing w:before="60" w:line="276" w:lineRule="auto"/>
        <w:jc w:val="both"/>
        <w:rPr>
          <w:color w:val="000000"/>
        </w:rPr>
      </w:pPr>
      <w:r w:rsidRPr="00DB501B">
        <w:rPr>
          <w:b/>
          <w:color w:val="000000"/>
        </w:rPr>
        <w:t>Ocena stanu technicznego budynków</w:t>
      </w:r>
      <w:r w:rsidRPr="00DB501B">
        <w:rPr>
          <w:color w:val="000000"/>
        </w:rPr>
        <w:t xml:space="preserve">. W ramach Ceny </w:t>
      </w:r>
      <w:r w:rsidR="004B2150">
        <w:rPr>
          <w:color w:val="000000"/>
        </w:rPr>
        <w:t>Umownej</w:t>
      </w:r>
      <w:r w:rsidRPr="00DB501B">
        <w:rPr>
          <w:color w:val="000000"/>
        </w:rPr>
        <w:t xml:space="preserve">, przed przystąpieniem do robót, Wykonawca sporządzi dokumentację fotograficzną obiektów w pasie robót wraz z ogólnym opisem ich stanu technicznego ze szczególnym uwzględnieniem wszelkich uszkodzeń i zarysowań. Ze szczególną uwagą należy przygotować </w:t>
      </w:r>
      <w:r w:rsidR="00CB2F3B" w:rsidRPr="004455B8">
        <w:rPr>
          <w:color w:val="000000"/>
        </w:rPr>
        <w:t>dokumentację</w:t>
      </w:r>
      <w:r w:rsidRPr="004455B8">
        <w:rPr>
          <w:color w:val="000000"/>
        </w:rPr>
        <w:t xml:space="preserve"> fotograficzną dla budynków i budowli położonych w odległości mniejszej niż 8 m od trasy </w:t>
      </w:r>
      <w:r w:rsidR="00E03758">
        <w:rPr>
          <w:color w:val="000000"/>
        </w:rPr>
        <w:t>budowanej sieci wodociągowej</w:t>
      </w:r>
      <w:r w:rsidRPr="004455B8">
        <w:rPr>
          <w:color w:val="000000"/>
        </w:rPr>
        <w:t>. W przypadku stosowania młota pneumatycznego, dla budynków mieszczących się w odległości mniejszej niż 20</w:t>
      </w:r>
      <w:r w:rsidR="00E03758">
        <w:rPr>
          <w:color w:val="000000"/>
        </w:rPr>
        <w:t xml:space="preserve"> </w:t>
      </w:r>
      <w:r w:rsidRPr="004455B8">
        <w:rPr>
          <w:color w:val="000000"/>
        </w:rPr>
        <w:t xml:space="preserve">m </w:t>
      </w:r>
      <w:r w:rsidR="00854B42" w:rsidRPr="004455B8">
        <w:rPr>
          <w:color w:val="000000"/>
        </w:rPr>
        <w:t xml:space="preserve">zastosuje odpowiednie zabezpieczenia zgodnie ze sztuką budowlaną </w:t>
      </w:r>
      <w:r w:rsidRPr="004455B8">
        <w:rPr>
          <w:color w:val="000000"/>
        </w:rPr>
        <w:t xml:space="preserve"> i sporządzi odpowiednie protokoły i</w:t>
      </w:r>
      <w:r w:rsidR="00E875A7" w:rsidRPr="004455B8">
        <w:rPr>
          <w:color w:val="000000"/>
        </w:rPr>
        <w:t> </w:t>
      </w:r>
      <w:r w:rsidRPr="004455B8">
        <w:rPr>
          <w:color w:val="000000"/>
        </w:rPr>
        <w:t>dokumentację.</w:t>
      </w:r>
    </w:p>
    <w:p w:rsidR="006D76C5" w:rsidRPr="00A068C0" w:rsidRDefault="00BA73F0" w:rsidP="00A068C0">
      <w:pPr>
        <w:widowControl/>
        <w:spacing w:before="60" w:line="276" w:lineRule="auto"/>
        <w:jc w:val="both"/>
        <w:rPr>
          <w:b/>
          <w:color w:val="000000"/>
        </w:rPr>
      </w:pPr>
      <w:r w:rsidRPr="00A068C0">
        <w:rPr>
          <w:b/>
          <w:color w:val="000000"/>
        </w:rPr>
        <w:t>Stan istniejący dróg dojazdowych</w:t>
      </w:r>
      <w:r w:rsidR="00E875A7" w:rsidRPr="004455B8">
        <w:rPr>
          <w:b/>
          <w:color w:val="000000"/>
        </w:rPr>
        <w:t xml:space="preserve">. </w:t>
      </w:r>
      <w:r w:rsidR="00E875A7" w:rsidRPr="004455B8">
        <w:rPr>
          <w:color w:val="000000"/>
        </w:rPr>
        <w:t xml:space="preserve">W ramach Ceny </w:t>
      </w:r>
      <w:r w:rsidR="004B2150">
        <w:rPr>
          <w:color w:val="000000"/>
        </w:rPr>
        <w:t>Umownej</w:t>
      </w:r>
      <w:r w:rsidR="00E875A7" w:rsidRPr="004455B8">
        <w:rPr>
          <w:color w:val="000000"/>
        </w:rPr>
        <w:t>, przed przystąpieniem do robót, Wykonawca sporządzi dokumentację fotograficzną dróg dojazdowych do placu</w:t>
      </w:r>
      <w:r w:rsidR="00E875A7" w:rsidRPr="00323F68">
        <w:rPr>
          <w:color w:val="000000"/>
        </w:rPr>
        <w:t xml:space="preserve"> budowy wraz z ogólnym opisem ich stanu technicznego ze szczególnym uwzględnieniem wszelkich uszkodzeń.</w:t>
      </w:r>
    </w:p>
    <w:p w:rsidR="006D76C5" w:rsidRDefault="00646B5C" w:rsidP="00A068C0">
      <w:pPr>
        <w:widowControl/>
        <w:spacing w:before="60" w:line="276" w:lineRule="auto"/>
        <w:jc w:val="both"/>
        <w:rPr>
          <w:color w:val="000000"/>
        </w:rPr>
      </w:pPr>
      <w:r w:rsidRPr="00DB501B">
        <w:rPr>
          <w:color w:val="000000"/>
        </w:rPr>
        <w:t>Całość dokumentacji Wykonawca przekaże na płycie CD/DVD Zamawiającemu przed rozpoczęciem robót.</w:t>
      </w:r>
    </w:p>
    <w:p w:rsidR="004959EC" w:rsidRDefault="004959EC" w:rsidP="003A0E0B">
      <w:pPr>
        <w:shd w:val="clear" w:color="auto" w:fill="FFFFFF"/>
        <w:spacing w:before="115" w:line="276" w:lineRule="auto"/>
        <w:ind w:left="29"/>
        <w:jc w:val="both"/>
        <w:rPr>
          <w:color w:val="000000"/>
        </w:rPr>
      </w:pPr>
      <w:r w:rsidRPr="00392BF1">
        <w:rPr>
          <w:color w:val="000000"/>
          <w:spacing w:val="-1"/>
        </w:rPr>
        <w:t xml:space="preserve">Dokumentację winno się aktualizować w zakresie szczegółów dotyczących odwodnienia podziemnego lub </w:t>
      </w:r>
      <w:r w:rsidRPr="00392BF1">
        <w:rPr>
          <w:color w:val="000000"/>
        </w:rPr>
        <w:t>innych charakterystycznych instalacji podziemnych, które zostaną odsłonięte w miarę postępu Robót.</w:t>
      </w:r>
    </w:p>
    <w:p w:rsidR="00AC6966" w:rsidRPr="00DB501B" w:rsidRDefault="00AC6966" w:rsidP="003A0E0B">
      <w:pPr>
        <w:shd w:val="clear" w:color="auto" w:fill="FFFFFF"/>
        <w:spacing w:before="115" w:line="276" w:lineRule="auto"/>
        <w:ind w:left="29"/>
        <w:jc w:val="both"/>
      </w:pPr>
      <w:r w:rsidRPr="005617D6">
        <w:rPr>
          <w:color w:val="000000"/>
        </w:rPr>
        <w:t>Przygotowanie terenu budowy obejmuje również zagwarantowanie dojazdu sprzętem ciężkim do miejsca prowadzonych robót, poprzez wykonanie niezbędnych dróg technologicznych. D</w:t>
      </w:r>
      <w:r w:rsidR="00BA73F0" w:rsidRPr="00A068C0">
        <w:rPr>
          <w:color w:val="000000"/>
        </w:rPr>
        <w:t xml:space="preserve">rogi technologiczne, budowane na gruntach uniemożliwiających ruch samochodów oraz sprzętu budowlanego, powinny zapewnić sprawne i bezpieczne poruszanie się m.in. pojazdów po terenie prowadzonych robót budowlanych, jak również umożliwiać dojazd i wyjazd z terenu budowy. Każdorazowo konieczność wykonania drogi technologicznej będzie potwierdzane i akceptowane przez </w:t>
      </w:r>
      <w:r w:rsidR="00E03758">
        <w:rPr>
          <w:color w:val="000000"/>
        </w:rPr>
        <w:t>Inspektora nadzoru</w:t>
      </w:r>
      <w:r w:rsidR="00BA73F0" w:rsidRPr="00A068C0">
        <w:rPr>
          <w:color w:val="000000"/>
        </w:rPr>
        <w:t>.</w:t>
      </w:r>
      <w:r w:rsidR="00537E2B">
        <w:rPr>
          <w:color w:val="000000"/>
        </w:rPr>
        <w:t xml:space="preserve"> </w:t>
      </w:r>
      <w:r w:rsidR="00BA73F0" w:rsidRPr="00A068C0">
        <w:rPr>
          <w:b/>
          <w:color w:val="000000"/>
        </w:rPr>
        <w:t>Koszty związane z budową i rozbiórką dróg technologicznych należy uwzg</w:t>
      </w:r>
      <w:r w:rsidR="004B2150">
        <w:rPr>
          <w:b/>
          <w:color w:val="000000"/>
        </w:rPr>
        <w:t>lędnić w cenie</w:t>
      </w:r>
      <w:r w:rsidR="00BA73F0" w:rsidRPr="00A068C0">
        <w:rPr>
          <w:b/>
          <w:color w:val="000000"/>
        </w:rPr>
        <w:t xml:space="preserve">. </w:t>
      </w:r>
    </w:p>
    <w:p w:rsidR="004959EC" w:rsidRPr="00392BF1" w:rsidRDefault="004655B5" w:rsidP="003A0E0B">
      <w:pPr>
        <w:shd w:val="clear" w:color="auto" w:fill="FFFFFF"/>
        <w:spacing w:before="259" w:line="276" w:lineRule="auto"/>
        <w:ind w:left="540" w:hanging="511"/>
        <w:jc w:val="both"/>
      </w:pPr>
      <w:r>
        <w:rPr>
          <w:b/>
          <w:bCs/>
          <w:iCs/>
          <w:color w:val="000000"/>
        </w:rPr>
        <w:t>5.2</w:t>
      </w:r>
      <w:r>
        <w:rPr>
          <w:b/>
          <w:bCs/>
          <w:iCs/>
          <w:color w:val="000000"/>
        </w:rPr>
        <w:tab/>
      </w:r>
      <w:r w:rsidR="004959EC" w:rsidRPr="00392BF1">
        <w:rPr>
          <w:b/>
          <w:bCs/>
          <w:iCs/>
          <w:color w:val="000000"/>
        </w:rPr>
        <w:t>Roboty rozbiórkowe</w:t>
      </w:r>
    </w:p>
    <w:p w:rsidR="004959EC" w:rsidRPr="004455B8" w:rsidRDefault="004959EC" w:rsidP="00531970">
      <w:pPr>
        <w:shd w:val="clear" w:color="auto" w:fill="FFFFFF"/>
        <w:spacing w:before="240" w:line="276" w:lineRule="auto"/>
        <w:ind w:left="17" w:firstLine="522"/>
        <w:jc w:val="both"/>
      </w:pPr>
      <w:r w:rsidRPr="004455B8">
        <w:rPr>
          <w:color w:val="000000"/>
          <w:spacing w:val="-1"/>
        </w:rPr>
        <w:t>Warunki i tryb postępowania przy prowadzeniu robót rozbiórkowych określa szczegółowo Rozporządzenie</w:t>
      </w:r>
      <w:r w:rsidR="007927D3">
        <w:rPr>
          <w:color w:val="000000"/>
          <w:spacing w:val="-1"/>
        </w:rPr>
        <w:t xml:space="preserve"> </w:t>
      </w:r>
      <w:r w:rsidRPr="004455B8">
        <w:rPr>
          <w:color w:val="000000"/>
        </w:rPr>
        <w:t>Ministra Infrastruktury z dnia 30 sierpnia 2004</w:t>
      </w:r>
      <w:r w:rsidR="007407EC" w:rsidRPr="004455B8">
        <w:rPr>
          <w:color w:val="000000"/>
        </w:rPr>
        <w:t xml:space="preserve"> r.</w:t>
      </w:r>
      <w:r w:rsidRPr="004455B8">
        <w:rPr>
          <w:color w:val="000000"/>
        </w:rPr>
        <w:t xml:space="preserve"> w sprawie </w:t>
      </w:r>
      <w:r w:rsidR="004655B5" w:rsidRPr="004455B8">
        <w:rPr>
          <w:color w:val="000000"/>
        </w:rPr>
        <w:t>warunków i trybu postępowania w </w:t>
      </w:r>
      <w:r w:rsidRPr="004455B8">
        <w:rPr>
          <w:color w:val="000000"/>
        </w:rPr>
        <w:t xml:space="preserve">sprawach rozbiórek  nie </w:t>
      </w:r>
      <w:r w:rsidR="004655B5" w:rsidRPr="004455B8">
        <w:rPr>
          <w:color w:val="000000"/>
        </w:rPr>
        <w:t>użytkowanych lub niewykończonych obiektów budowlanych (Dz.U</w:t>
      </w:r>
      <w:r w:rsidR="007407EC" w:rsidRPr="004455B8">
        <w:rPr>
          <w:color w:val="000000"/>
        </w:rPr>
        <w:t>.</w:t>
      </w:r>
      <w:r w:rsidR="004655B5" w:rsidRPr="004455B8">
        <w:rPr>
          <w:color w:val="000000"/>
        </w:rPr>
        <w:t xml:space="preserve">  04.198.2043).</w:t>
      </w:r>
      <w:r w:rsidRPr="004455B8">
        <w:rPr>
          <w:color w:val="000000"/>
        </w:rPr>
        <w:t xml:space="preserve"> </w:t>
      </w:r>
    </w:p>
    <w:p w:rsidR="004959EC" w:rsidRPr="00A462E1" w:rsidRDefault="004959EC" w:rsidP="003A0E0B">
      <w:pPr>
        <w:shd w:val="clear" w:color="auto" w:fill="FFFFFF"/>
        <w:spacing w:line="276" w:lineRule="auto"/>
        <w:ind w:left="24"/>
        <w:jc w:val="both"/>
      </w:pPr>
      <w:r w:rsidRPr="004455B8">
        <w:rPr>
          <w:color w:val="000000"/>
        </w:rPr>
        <w:t xml:space="preserve">Sposób postępowania z odpadami powinien być zgodny z postanowieniami ustawy </w:t>
      </w:r>
      <w:r w:rsidR="00A36FF9" w:rsidRPr="004455B8">
        <w:rPr>
          <w:color w:val="000000"/>
        </w:rPr>
        <w:t xml:space="preserve">o odpadach </w:t>
      </w:r>
      <w:r w:rsidR="00DF10C4">
        <w:rPr>
          <w:color w:val="000000"/>
        </w:rPr>
        <w:br/>
      </w:r>
      <w:r w:rsidR="00A36FF9" w:rsidRPr="004455B8">
        <w:t xml:space="preserve">z dnia 14 grudnia </w:t>
      </w:r>
      <w:r w:rsidR="00BA73F0" w:rsidRPr="00A462E1">
        <w:rPr>
          <w:color w:val="000000"/>
        </w:rPr>
        <w:t xml:space="preserve">2012 r. </w:t>
      </w:r>
      <w:hyperlink r:id="rId10" w:history="1">
        <w:r w:rsidR="00BA73F0" w:rsidRPr="00A462E1">
          <w:rPr>
            <w:color w:val="000000"/>
          </w:rPr>
          <w:t>(</w:t>
        </w:r>
        <w:r w:rsidR="00E03758" w:rsidRPr="00CA5A57">
          <w:t>Dz.U. z 20</w:t>
        </w:r>
        <w:r w:rsidR="00E03758">
          <w:t>2</w:t>
        </w:r>
        <w:r w:rsidR="00EE3A8A">
          <w:t>2</w:t>
        </w:r>
        <w:r w:rsidR="00E03758" w:rsidRPr="00CA5A57">
          <w:t xml:space="preserve"> r. poz. </w:t>
        </w:r>
        <w:r w:rsidR="00EE3A8A">
          <w:t>699</w:t>
        </w:r>
        <w:r w:rsidR="00BA73F0" w:rsidRPr="00A462E1">
          <w:rPr>
            <w:color w:val="000000"/>
          </w:rPr>
          <w:t>)</w:t>
        </w:r>
      </w:hyperlink>
      <w:r w:rsidR="00BA73F0" w:rsidRPr="00A462E1">
        <w:rPr>
          <w:color w:val="000000"/>
        </w:rPr>
        <w:t>, z późniejszymi</w:t>
      </w:r>
      <w:r w:rsidRPr="00A462E1">
        <w:rPr>
          <w:color w:val="000000"/>
          <w:spacing w:val="-1"/>
        </w:rPr>
        <w:t xml:space="preserve"> zmianami.</w:t>
      </w:r>
    </w:p>
    <w:p w:rsidR="004959EC" w:rsidRPr="004455B8" w:rsidRDefault="004959EC" w:rsidP="003A0E0B">
      <w:pPr>
        <w:shd w:val="clear" w:color="auto" w:fill="FFFFFF"/>
        <w:spacing w:line="276" w:lineRule="auto"/>
        <w:ind w:left="53"/>
        <w:jc w:val="both"/>
      </w:pPr>
      <w:r w:rsidRPr="00A462E1">
        <w:rPr>
          <w:color w:val="000000"/>
          <w:spacing w:val="-1"/>
        </w:rPr>
        <w:t>Przed rozpoczęciem rozbiórek Wykonawca winien uzgodnić trasę (w kierunku miejsca zagospodarowania</w:t>
      </w:r>
      <w:r w:rsidR="007927D3" w:rsidRPr="00A462E1">
        <w:rPr>
          <w:color w:val="000000"/>
          <w:spacing w:val="-1"/>
        </w:rPr>
        <w:t xml:space="preserve"> </w:t>
      </w:r>
      <w:r w:rsidRPr="00A462E1">
        <w:rPr>
          <w:color w:val="000000"/>
        </w:rPr>
        <w:t>odpadów z rozbiórek) i możliwość korzystania z dróg publicznych</w:t>
      </w:r>
      <w:r w:rsidRPr="004455B8">
        <w:rPr>
          <w:color w:val="000000"/>
        </w:rPr>
        <w:t xml:space="preserve"> z właściwymi zarządcami dróg.</w:t>
      </w:r>
    </w:p>
    <w:p w:rsidR="004959EC" w:rsidRPr="00392BF1" w:rsidRDefault="004959EC" w:rsidP="003A0E0B">
      <w:pPr>
        <w:shd w:val="clear" w:color="auto" w:fill="FFFFFF"/>
        <w:spacing w:line="276" w:lineRule="auto"/>
        <w:ind w:left="53"/>
        <w:jc w:val="both"/>
      </w:pPr>
      <w:r w:rsidRPr="004455B8">
        <w:rPr>
          <w:color w:val="000000"/>
          <w:spacing w:val="-2"/>
        </w:rPr>
        <w:t>Roboty rozbiórkowe:</w:t>
      </w:r>
    </w:p>
    <w:p w:rsidR="004959EC" w:rsidRPr="00392BF1" w:rsidRDefault="004959EC" w:rsidP="0094074B">
      <w:pPr>
        <w:numPr>
          <w:ilvl w:val="0"/>
          <w:numId w:val="2"/>
        </w:numPr>
        <w:shd w:val="clear" w:color="auto" w:fill="FFFFFF"/>
        <w:tabs>
          <w:tab w:val="left" w:pos="302"/>
        </w:tabs>
        <w:spacing w:before="10" w:line="276" w:lineRule="auto"/>
        <w:ind w:left="900" w:hanging="360"/>
        <w:jc w:val="both"/>
        <w:rPr>
          <w:color w:val="000000"/>
        </w:rPr>
      </w:pPr>
      <w:r w:rsidRPr="00392BF1">
        <w:rPr>
          <w:color w:val="000000"/>
          <w:spacing w:val="-1"/>
        </w:rPr>
        <w:t>prowadzić z zachowaniem pełnego bezpieczeństwa,</w:t>
      </w:r>
    </w:p>
    <w:p w:rsidR="004959EC" w:rsidRPr="00D44A2D" w:rsidRDefault="004959EC" w:rsidP="0094074B">
      <w:pPr>
        <w:numPr>
          <w:ilvl w:val="0"/>
          <w:numId w:val="2"/>
        </w:numPr>
        <w:shd w:val="clear" w:color="auto" w:fill="FFFFFF"/>
        <w:tabs>
          <w:tab w:val="left" w:pos="302"/>
        </w:tabs>
        <w:spacing w:before="10" w:line="276" w:lineRule="auto"/>
        <w:ind w:left="900" w:hanging="360"/>
        <w:jc w:val="both"/>
        <w:rPr>
          <w:color w:val="000000"/>
        </w:rPr>
      </w:pPr>
      <w:r w:rsidRPr="00392BF1">
        <w:rPr>
          <w:color w:val="000000"/>
        </w:rPr>
        <w:t>wszelkie materiały z rozbiórek należy posegregować i przygotować do transportu poprzez skruszenie dużych fragmentów konstrukcji na wymiary umożliwiające transport,</w:t>
      </w:r>
    </w:p>
    <w:p w:rsidR="004959EC" w:rsidRPr="00392BF1" w:rsidRDefault="004959EC" w:rsidP="0094074B">
      <w:pPr>
        <w:numPr>
          <w:ilvl w:val="0"/>
          <w:numId w:val="2"/>
        </w:numPr>
        <w:shd w:val="clear" w:color="auto" w:fill="FFFFFF"/>
        <w:tabs>
          <w:tab w:val="left" w:pos="900"/>
        </w:tabs>
        <w:spacing w:before="10" w:line="276" w:lineRule="auto"/>
        <w:ind w:left="900" w:hanging="360"/>
        <w:jc w:val="both"/>
        <w:rPr>
          <w:color w:val="000000"/>
        </w:rPr>
      </w:pPr>
      <w:r w:rsidRPr="00392BF1">
        <w:rPr>
          <w:color w:val="000000"/>
        </w:rPr>
        <w:t>znajdujące się w pobliżu rozbieranych elementów urządzenia należy zabezpieczyć przed uszkodzeniami.</w:t>
      </w:r>
    </w:p>
    <w:p w:rsidR="00527D68" w:rsidRPr="00DB501B" w:rsidRDefault="00527D68" w:rsidP="003A0E0B">
      <w:pPr>
        <w:shd w:val="clear" w:color="auto" w:fill="FFFFFF"/>
        <w:spacing w:line="276" w:lineRule="auto"/>
        <w:ind w:left="19"/>
        <w:jc w:val="both"/>
        <w:rPr>
          <w:color w:val="000000"/>
          <w:spacing w:val="-1"/>
        </w:rPr>
      </w:pPr>
    </w:p>
    <w:p w:rsidR="004959EC" w:rsidRPr="00392BF1" w:rsidRDefault="004959EC" w:rsidP="003A0E0B">
      <w:pPr>
        <w:shd w:val="clear" w:color="auto" w:fill="FFFFFF"/>
        <w:tabs>
          <w:tab w:val="left" w:pos="540"/>
        </w:tabs>
        <w:spacing w:before="240" w:line="276" w:lineRule="auto"/>
        <w:ind w:left="5"/>
      </w:pPr>
      <w:r w:rsidRPr="00392BF1">
        <w:rPr>
          <w:b/>
          <w:bCs/>
          <w:color w:val="000000"/>
          <w:spacing w:val="-8"/>
        </w:rPr>
        <w:t>5.2.1</w:t>
      </w:r>
      <w:r w:rsidRPr="00392BF1">
        <w:rPr>
          <w:b/>
          <w:bCs/>
          <w:color w:val="000000"/>
        </w:rPr>
        <w:tab/>
      </w:r>
      <w:r w:rsidRPr="00392BF1">
        <w:rPr>
          <w:b/>
          <w:bCs/>
          <w:color w:val="000000"/>
          <w:spacing w:val="-1"/>
        </w:rPr>
        <w:t>Roboty rozbiórkowe elementów ulic i chodników</w:t>
      </w:r>
      <w:r w:rsidR="00CC45D4">
        <w:rPr>
          <w:b/>
          <w:bCs/>
          <w:color w:val="000000"/>
          <w:spacing w:val="-1"/>
        </w:rPr>
        <w:t>, frezowanie nawierzchni asfaltowych</w:t>
      </w:r>
    </w:p>
    <w:p w:rsidR="004959EC" w:rsidRDefault="004959EC" w:rsidP="00DB501B">
      <w:pPr>
        <w:shd w:val="clear" w:color="auto" w:fill="FFFFFF"/>
        <w:spacing w:before="240" w:line="276" w:lineRule="auto"/>
        <w:ind w:left="6" w:firstLine="533"/>
        <w:jc w:val="both"/>
        <w:rPr>
          <w:color w:val="000000"/>
        </w:rPr>
      </w:pPr>
      <w:r w:rsidRPr="00392BF1">
        <w:rPr>
          <w:color w:val="000000"/>
        </w:rPr>
        <w:t>Warstwy nawierzchni ulic oraz chodników należy usuwać ręcznie. W miejscach łatwo dostępnych dopuszcza się mechaniczne wykonanie robót rozbiórkowych</w:t>
      </w:r>
      <w:r w:rsidR="00A83DB4">
        <w:rPr>
          <w:color w:val="000000"/>
        </w:rPr>
        <w:t xml:space="preserve"> (z wyjątkiem miejsc z których materiał ma zostać ponownie zabudowany)</w:t>
      </w:r>
      <w:r w:rsidRPr="00392BF1">
        <w:rPr>
          <w:color w:val="000000"/>
        </w:rPr>
        <w:t>.</w:t>
      </w:r>
    </w:p>
    <w:p w:rsidR="004655B5" w:rsidRDefault="004655B5" w:rsidP="00DB501B">
      <w:pPr>
        <w:shd w:val="clear" w:color="auto" w:fill="FFFFFF"/>
        <w:spacing w:line="276" w:lineRule="auto"/>
        <w:ind w:left="19"/>
        <w:jc w:val="both"/>
        <w:rPr>
          <w:color w:val="000000"/>
        </w:rPr>
      </w:pPr>
      <w:r>
        <w:rPr>
          <w:color w:val="000000"/>
        </w:rPr>
        <w:t>Ro</w:t>
      </w:r>
      <w:r w:rsidRPr="00392BF1">
        <w:rPr>
          <w:color w:val="000000"/>
        </w:rPr>
        <w:t xml:space="preserve">boty </w:t>
      </w:r>
      <w:r>
        <w:rPr>
          <w:color w:val="000000"/>
        </w:rPr>
        <w:t>rozbiórkowe nawierzchni drogowych pro</w:t>
      </w:r>
      <w:r w:rsidRPr="00392BF1">
        <w:rPr>
          <w:color w:val="000000"/>
        </w:rPr>
        <w:t>wadzić przy użyciu pił tarczowych, młotów pneumatycznych oraz  koparki</w:t>
      </w:r>
      <w:r>
        <w:rPr>
          <w:color w:val="000000"/>
        </w:rPr>
        <w:t>.</w:t>
      </w:r>
    </w:p>
    <w:p w:rsidR="00C027E6" w:rsidRPr="00392BF1" w:rsidRDefault="00C027E6" w:rsidP="00DB501B">
      <w:pPr>
        <w:shd w:val="clear" w:color="auto" w:fill="FFFFFF"/>
        <w:spacing w:before="53" w:line="276" w:lineRule="auto"/>
        <w:ind w:left="5"/>
        <w:jc w:val="both"/>
      </w:pPr>
      <w:r>
        <w:rPr>
          <w:color w:val="000000"/>
        </w:rPr>
        <w:t>W razie potrzeby Wykonawca wykona kładki dla pieszych.</w:t>
      </w:r>
    </w:p>
    <w:p w:rsidR="00CC45D4" w:rsidRDefault="004959EC" w:rsidP="00DB501B">
      <w:pPr>
        <w:shd w:val="clear" w:color="auto" w:fill="FFFFFF"/>
        <w:spacing w:before="115" w:line="276" w:lineRule="auto"/>
        <w:jc w:val="both"/>
        <w:rPr>
          <w:color w:val="000000"/>
        </w:rPr>
      </w:pPr>
      <w:r w:rsidRPr="00392BF1">
        <w:rPr>
          <w:color w:val="000000"/>
        </w:rPr>
        <w:t>Doły powstałe po rozbiórce elementów ulic i ogrodzeń znajdujące się w miejscach gdzie zgodnie</w:t>
      </w:r>
      <w:r w:rsidR="007927D3">
        <w:rPr>
          <w:color w:val="000000"/>
        </w:rPr>
        <w:t xml:space="preserve"> </w:t>
      </w:r>
      <w:r w:rsidRPr="00392BF1">
        <w:rPr>
          <w:color w:val="000000"/>
        </w:rPr>
        <w:t>z Dokumentacj</w:t>
      </w:r>
      <w:r w:rsidR="004B5AB8">
        <w:rPr>
          <w:color w:val="000000"/>
        </w:rPr>
        <w:t>ą</w:t>
      </w:r>
      <w:r w:rsidRPr="00392BF1">
        <w:rPr>
          <w:color w:val="000000"/>
        </w:rPr>
        <w:t xml:space="preserve"> Projektową będą wykonywane wykopy, powinny być tymczasowo zabezpieczone. Szczególnie należy zapobiec gromadzeniu się w nich wody opadowej. Wszystkie pozostałe doły należy wypełnić warstwami odpowiednim gruntem do poziomu otaczającego terenu i zagęścić (w miejscach przyszłej trasy zgodnie z STW</w:t>
      </w:r>
      <w:r w:rsidR="00854B42">
        <w:rPr>
          <w:color w:val="000000"/>
        </w:rPr>
        <w:t>i</w:t>
      </w:r>
      <w:r w:rsidRPr="00392BF1">
        <w:rPr>
          <w:color w:val="000000"/>
        </w:rPr>
        <w:t>ORB "Roboty ziemne").</w:t>
      </w:r>
    </w:p>
    <w:p w:rsidR="00AD50AF" w:rsidRDefault="00AD50AF" w:rsidP="00DB501B">
      <w:pPr>
        <w:spacing w:line="276" w:lineRule="auto"/>
        <w:jc w:val="both"/>
        <w:rPr>
          <w:color w:val="000000"/>
          <w:spacing w:val="-1"/>
        </w:rPr>
      </w:pPr>
    </w:p>
    <w:p w:rsidR="00AD50AF" w:rsidRPr="00DB501B" w:rsidRDefault="00AD50AF" w:rsidP="00DB501B">
      <w:pPr>
        <w:spacing w:line="276" w:lineRule="auto"/>
        <w:jc w:val="both"/>
        <w:rPr>
          <w:color w:val="000000"/>
          <w:spacing w:val="-1"/>
        </w:rPr>
      </w:pPr>
      <w:r w:rsidRPr="00DB501B">
        <w:rPr>
          <w:color w:val="000000"/>
          <w:spacing w:val="-1"/>
        </w:rPr>
        <w:t xml:space="preserve">Założona technologia usunięcia nawierzchni musi spełniać następujące warunki: zapewnienie zdjęcia wszystkich warstw rozbieranej nawierzchni, gwarancja nie powodowania uszkodzeń jakichkolwiek elementów pobocza lub jezdni nie podlegających rozbiórce, nie uszkodzenie przebiegającego, istniejącego uzbrojenia terenu.  Przed przystąpieniem do robót należy zidentyfikować istniejące uzbrojenie terenu i odpowiednio je zabezpieczyć, w przypadku konieczności odłączyć przepływ mediów (gaz, prąd elektryczny, woda, ścieki). </w:t>
      </w:r>
    </w:p>
    <w:p w:rsidR="00AD50AF" w:rsidRPr="00DB501B" w:rsidRDefault="00AD50AF" w:rsidP="00DB501B">
      <w:pPr>
        <w:spacing w:line="276" w:lineRule="auto"/>
        <w:jc w:val="both"/>
        <w:rPr>
          <w:color w:val="000000"/>
          <w:spacing w:val="-1"/>
        </w:rPr>
      </w:pPr>
      <w:r w:rsidRPr="00DB501B">
        <w:rPr>
          <w:color w:val="000000"/>
          <w:spacing w:val="-1"/>
        </w:rPr>
        <w:t xml:space="preserve">Roboty rozbiórkowe można wykonywać mechanicznie lub ręcznie w sposób określony w ST lub zatwierdzony przez </w:t>
      </w:r>
      <w:r w:rsidR="00B3295E">
        <w:rPr>
          <w:color w:val="000000"/>
          <w:spacing w:val="-1"/>
        </w:rPr>
        <w:t>Inspektora nadzoru</w:t>
      </w:r>
      <w:r w:rsidRPr="00DB501B">
        <w:rPr>
          <w:color w:val="000000"/>
          <w:spacing w:val="-1"/>
        </w:rPr>
        <w:t>. Wszystkie elementy możliwe do powtórnego wykorzystania powinny być usuwane bez powodowania zbędnych uszkodzeń. Niedopuszczalne jest zrzucanie produktów rozbiórki na przyległy teren.</w:t>
      </w:r>
    </w:p>
    <w:p w:rsidR="00CC45D4" w:rsidRPr="00CC45D4" w:rsidRDefault="00CC45D4" w:rsidP="00DB501B">
      <w:pPr>
        <w:spacing w:line="276" w:lineRule="auto"/>
        <w:jc w:val="both"/>
      </w:pPr>
      <w:r w:rsidRPr="00DB501B">
        <w:t>W miejscach robót, gdzie występują nawierzchnie bitumiczne należy usunąć warstwę ścieralną. Szerokość</w:t>
      </w:r>
      <w:r w:rsidRPr="00CC45D4">
        <w:t xml:space="preserve"> bębna skrawającego powinna być dostosowana do zakresu robót. </w:t>
      </w:r>
    </w:p>
    <w:p w:rsidR="00CC45D4" w:rsidRPr="00CC45D4" w:rsidRDefault="00CC45D4" w:rsidP="00DB501B">
      <w:pPr>
        <w:spacing w:line="276" w:lineRule="auto"/>
        <w:jc w:val="both"/>
      </w:pPr>
      <w:r w:rsidRPr="00CC45D4">
        <w:t>Przy dużych robotach</w:t>
      </w:r>
      <w:r w:rsidR="004655B5">
        <w:t>,</w:t>
      </w:r>
      <w:r w:rsidRPr="00CC45D4">
        <w:t xml:space="preserve"> frezarki muszą być zaopatrzone w przenośnik sfrezowanego materiału, podający go z jezdni na środki transportu. Przy frezowaniu warstw asfaltowych z przeznaczeniem odzyskanego materiału do recyklingu na gorąco w otaczarce, zaleca się frezowanie współbieżne.</w:t>
      </w:r>
    </w:p>
    <w:p w:rsidR="0078756B" w:rsidRDefault="00CC45D4" w:rsidP="00DB501B">
      <w:pPr>
        <w:spacing w:line="276" w:lineRule="auto"/>
        <w:jc w:val="both"/>
      </w:pPr>
      <w:r w:rsidRPr="00CC45D4">
        <w:t>Przy pracach prowadzonych w terenie zabudowanym frezarki muszą być zaopatrzone w systemy odpylania.</w:t>
      </w:r>
      <w:bookmarkStart w:id="6" w:name="_Toc147829105"/>
    </w:p>
    <w:p w:rsidR="00502CD6" w:rsidRDefault="00502CD6" w:rsidP="00DB501B">
      <w:pPr>
        <w:pStyle w:val="Tekstpodstawowy"/>
        <w:spacing w:line="276" w:lineRule="auto"/>
        <w:jc w:val="both"/>
        <w:rPr>
          <w:b/>
          <w:bCs/>
          <w:iCs/>
          <w:sz w:val="16"/>
          <w:szCs w:val="16"/>
        </w:rPr>
      </w:pPr>
    </w:p>
    <w:p w:rsidR="00527D68" w:rsidRPr="004455B8" w:rsidRDefault="00527D68" w:rsidP="00DB501B">
      <w:pPr>
        <w:tabs>
          <w:tab w:val="left" w:pos="-2098"/>
          <w:tab w:val="left" w:pos="282"/>
        </w:tabs>
        <w:spacing w:line="276" w:lineRule="auto"/>
        <w:jc w:val="both"/>
      </w:pPr>
      <w:r w:rsidRPr="00DB501B">
        <w:t xml:space="preserve">Roboty rozbiórkowe obejmują usunięcie z terenu budowy wszystkich jej elementów zgodnie z Dokumentacją Projektową, ST lub wskazanych przez </w:t>
      </w:r>
      <w:r w:rsidR="00B3295E">
        <w:t>Inspektora nadzoru</w:t>
      </w:r>
      <w:r w:rsidRPr="00DB501B">
        <w:t>. Decyzję o ewentualnym zakwalifikowaniu materiału z</w:t>
      </w:r>
      <w:r w:rsidR="007407EC">
        <w:t> </w:t>
      </w:r>
      <w:r w:rsidRPr="00DB501B">
        <w:t xml:space="preserve">rozbiórki do ponownego wbudowania </w:t>
      </w:r>
      <w:r w:rsidRPr="004455B8">
        <w:t>podejmuje I</w:t>
      </w:r>
      <w:r w:rsidR="00E03758">
        <w:t>nspektor nadzoru</w:t>
      </w:r>
      <w:r w:rsidRPr="004455B8">
        <w:t>.</w:t>
      </w:r>
    </w:p>
    <w:p w:rsidR="00527D68" w:rsidRPr="004455B8" w:rsidRDefault="00527D68" w:rsidP="00DB501B">
      <w:pPr>
        <w:tabs>
          <w:tab w:val="left" w:pos="-2098"/>
          <w:tab w:val="left" w:pos="282"/>
        </w:tabs>
        <w:spacing w:line="276" w:lineRule="auto"/>
        <w:jc w:val="both"/>
      </w:pPr>
      <w:r w:rsidRPr="004455B8">
        <w:t xml:space="preserve">Wszystkie elementy możliwe do powtórnego wykorzystania </w:t>
      </w:r>
      <w:r w:rsidR="00292199" w:rsidRPr="004455B8">
        <w:t xml:space="preserve">(w tym m.in. frez, kostka betonowa itp.) </w:t>
      </w:r>
      <w:r w:rsidRPr="004455B8">
        <w:t>powinny być usuwane bez powodowania zbędnych uszkodzeń</w:t>
      </w:r>
      <w:r w:rsidR="004F33CA" w:rsidRPr="004455B8">
        <w:t xml:space="preserve"> oraz oczyszczone</w:t>
      </w:r>
      <w:r w:rsidRPr="004455B8">
        <w:t xml:space="preserve">. </w:t>
      </w:r>
      <w:r w:rsidR="00614B35" w:rsidRPr="004455B8">
        <w:t xml:space="preserve">Elementy z rozbiórek powinny być wywiezione na miejsce składowania, chyba że </w:t>
      </w:r>
      <w:r w:rsidR="00E03758">
        <w:t>Inspektor nadzoru</w:t>
      </w:r>
      <w:r w:rsidR="00614B35" w:rsidRPr="004455B8">
        <w:t xml:space="preserve"> wskaże inaczej.</w:t>
      </w:r>
    </w:p>
    <w:p w:rsidR="00527D68" w:rsidRPr="00DB501B" w:rsidRDefault="00463002" w:rsidP="00DB501B">
      <w:pPr>
        <w:shd w:val="clear" w:color="auto" w:fill="FFFFFF"/>
        <w:spacing w:before="115" w:line="276" w:lineRule="auto"/>
        <w:jc w:val="both"/>
        <w:rPr>
          <w:color w:val="000000"/>
        </w:rPr>
      </w:pPr>
      <w:r w:rsidRPr="004455B8">
        <w:rPr>
          <w:color w:val="000000"/>
          <w:spacing w:val="-1"/>
        </w:rPr>
        <w:t>W trakcie prowadzenia robót rozbiórkowych Wykonawca zobowiązany jest do zapewnienia</w:t>
      </w:r>
      <w:r w:rsidRPr="007A7313">
        <w:rPr>
          <w:color w:val="000000"/>
          <w:spacing w:val="-1"/>
        </w:rPr>
        <w:t>, aby gruz z</w:t>
      </w:r>
      <w:r w:rsidR="007407EC">
        <w:rPr>
          <w:color w:val="000000"/>
          <w:spacing w:val="-1"/>
        </w:rPr>
        <w:t> </w:t>
      </w:r>
      <w:r w:rsidRPr="007A7313">
        <w:rPr>
          <w:color w:val="000000"/>
          <w:spacing w:val="-1"/>
        </w:rPr>
        <w:t>rozbiórki nie zagrażał bezpieczeństwu ruchu na drodze.</w:t>
      </w:r>
      <w:r w:rsidR="00585185">
        <w:rPr>
          <w:color w:val="000000"/>
          <w:spacing w:val="-1"/>
        </w:rPr>
        <w:t xml:space="preserve"> </w:t>
      </w:r>
      <w:r w:rsidR="00527D68" w:rsidRPr="00DB501B">
        <w:t>Gruz z rozbiórki</w:t>
      </w:r>
      <w:r w:rsidR="007407EC">
        <w:t> </w:t>
      </w:r>
      <w:r w:rsidR="00527D68" w:rsidRPr="00DB501B">
        <w:t>powinien być usunięty z terenu budowy w sposób i terminie nie kolidującym z wykonaniem innych robót. Załadunek gruzu na środki transportu należy prowadzić z pomocą koparki lub ładowarki.</w:t>
      </w:r>
    </w:p>
    <w:p w:rsidR="00527D68" w:rsidRPr="00DB501B" w:rsidRDefault="00527D68" w:rsidP="00DB501B">
      <w:pPr>
        <w:tabs>
          <w:tab w:val="left" w:pos="-2098"/>
          <w:tab w:val="left" w:pos="282"/>
        </w:tabs>
        <w:spacing w:before="60" w:line="276" w:lineRule="auto"/>
        <w:jc w:val="both"/>
      </w:pPr>
      <w:r w:rsidRPr="00DB501B">
        <w:t xml:space="preserve">Wykonawca </w:t>
      </w:r>
      <w:r w:rsidR="00292199">
        <w:t xml:space="preserve">uzgodni z </w:t>
      </w:r>
      <w:r w:rsidR="00E03758">
        <w:t>Inspektorem nadzoru</w:t>
      </w:r>
      <w:r w:rsidR="007927D3">
        <w:t xml:space="preserve"> </w:t>
      </w:r>
      <w:r w:rsidR="00292199">
        <w:t>sposób</w:t>
      </w:r>
      <w:r w:rsidRPr="00DB501B">
        <w:t xml:space="preserve"> organizacji wykonania prac rozbiórkowych w obrębie robót. </w:t>
      </w:r>
    </w:p>
    <w:p w:rsidR="00527D68" w:rsidRPr="00E700EF" w:rsidRDefault="00527D68" w:rsidP="00DB501B">
      <w:pPr>
        <w:pStyle w:val="Tekstpodstawowy"/>
        <w:spacing w:line="276" w:lineRule="auto"/>
        <w:jc w:val="both"/>
        <w:rPr>
          <w:sz w:val="16"/>
        </w:rPr>
      </w:pPr>
    </w:p>
    <w:p w:rsidR="00502CD6" w:rsidRPr="00DF72AB" w:rsidRDefault="00502CD6" w:rsidP="003A0E0B">
      <w:pPr>
        <w:pStyle w:val="Tekstpodstawowy"/>
        <w:spacing w:line="276" w:lineRule="auto"/>
        <w:jc w:val="both"/>
        <w:rPr>
          <w:iCs/>
        </w:rPr>
      </w:pPr>
      <w:r w:rsidRPr="00502CD6">
        <w:rPr>
          <w:b/>
          <w:bCs/>
          <w:iCs/>
        </w:rPr>
        <w:t>Uwaga</w:t>
      </w:r>
      <w:r w:rsidRPr="00502CD6">
        <w:rPr>
          <w:iCs/>
        </w:rPr>
        <w:t>: W cenie jednostkowej robót rozbiórkowych, gdzie nie przewiduje się odzysku materiałów z rozbiórki należy uwzględnić koszt odwiezienia gruzu oraz koszty jego zdeponowania</w:t>
      </w:r>
      <w:r w:rsidR="00A84CF8">
        <w:rPr>
          <w:iCs/>
        </w:rPr>
        <w:t xml:space="preserve"> i utylizacji.</w:t>
      </w:r>
    </w:p>
    <w:p w:rsidR="00DF72AB" w:rsidRPr="00502CD6" w:rsidRDefault="0078756B" w:rsidP="003A0E0B">
      <w:pPr>
        <w:pStyle w:val="Nagwek4"/>
        <w:spacing w:line="276" w:lineRule="auto"/>
        <w:ind w:left="540" w:hanging="540"/>
        <w:jc w:val="both"/>
        <w:rPr>
          <w:rFonts w:ascii="Arial" w:hAnsi="Arial" w:cs="Arial"/>
          <w:sz w:val="20"/>
          <w:szCs w:val="20"/>
        </w:rPr>
      </w:pPr>
      <w:r w:rsidRPr="00502CD6">
        <w:rPr>
          <w:rFonts w:ascii="Arial" w:hAnsi="Arial" w:cs="Arial"/>
          <w:sz w:val="20"/>
          <w:szCs w:val="20"/>
        </w:rPr>
        <w:t>5.2.</w:t>
      </w:r>
      <w:r w:rsidR="00685BB5">
        <w:rPr>
          <w:rFonts w:ascii="Arial" w:hAnsi="Arial" w:cs="Arial"/>
          <w:sz w:val="20"/>
          <w:szCs w:val="20"/>
        </w:rPr>
        <w:t>2</w:t>
      </w:r>
      <w:r w:rsidR="00B00F2D">
        <w:rPr>
          <w:rFonts w:ascii="Arial" w:hAnsi="Arial" w:cs="Arial"/>
          <w:sz w:val="20"/>
          <w:szCs w:val="20"/>
        </w:rPr>
        <w:t xml:space="preserve"> </w:t>
      </w:r>
      <w:r w:rsidR="00DF72AB" w:rsidRPr="00502CD6">
        <w:rPr>
          <w:rFonts w:ascii="Arial" w:hAnsi="Arial" w:cs="Arial"/>
          <w:sz w:val="20"/>
          <w:szCs w:val="20"/>
        </w:rPr>
        <w:t>Rozbiórka ogrodzeń</w:t>
      </w:r>
      <w:bookmarkEnd w:id="6"/>
    </w:p>
    <w:p w:rsidR="00DF72AB" w:rsidRPr="00502CD6" w:rsidRDefault="00A84CF8" w:rsidP="00531970">
      <w:pPr>
        <w:spacing w:before="240" w:line="276" w:lineRule="auto"/>
        <w:ind w:firstLine="709"/>
        <w:jc w:val="both"/>
      </w:pPr>
      <w:r>
        <w:t>W trakcie realizacji robót budowlanych m</w:t>
      </w:r>
      <w:r w:rsidR="00F64D9D" w:rsidRPr="00502CD6">
        <w:t>oże zajść</w:t>
      </w:r>
      <w:r w:rsidR="007927D3">
        <w:t xml:space="preserve"> </w:t>
      </w:r>
      <w:r w:rsidR="00F64D9D" w:rsidRPr="00502CD6">
        <w:t xml:space="preserve">potrzeba rozbiórki </w:t>
      </w:r>
      <w:r w:rsidR="00502CD6">
        <w:t xml:space="preserve">oraz odbudowy </w:t>
      </w:r>
      <w:r w:rsidR="00DF72AB" w:rsidRPr="00502CD6">
        <w:t>ogrodzeń</w:t>
      </w:r>
      <w:r>
        <w:t xml:space="preserve"> co należy przewidzieć i skalkulować na etapie przygotowania oferty. </w:t>
      </w:r>
    </w:p>
    <w:p w:rsidR="004959EC" w:rsidRPr="00392BF1" w:rsidRDefault="004959EC" w:rsidP="003A0E0B">
      <w:pPr>
        <w:shd w:val="clear" w:color="auto" w:fill="FFFFFF"/>
        <w:tabs>
          <w:tab w:val="left" w:pos="540"/>
        </w:tabs>
        <w:spacing w:before="245" w:line="276" w:lineRule="auto"/>
        <w:ind w:left="5"/>
      </w:pPr>
      <w:r w:rsidRPr="00392BF1">
        <w:rPr>
          <w:b/>
          <w:bCs/>
          <w:color w:val="000000"/>
          <w:spacing w:val="-3"/>
        </w:rPr>
        <w:t>5.2.</w:t>
      </w:r>
      <w:r w:rsidR="00685BB5">
        <w:rPr>
          <w:b/>
          <w:bCs/>
          <w:color w:val="000000"/>
          <w:spacing w:val="-3"/>
        </w:rPr>
        <w:t>3</w:t>
      </w:r>
      <w:r w:rsidRPr="00392BF1">
        <w:rPr>
          <w:b/>
          <w:bCs/>
          <w:color w:val="000000"/>
        </w:rPr>
        <w:tab/>
        <w:t>Rozbiórka urządzeń i instalacji</w:t>
      </w:r>
    </w:p>
    <w:p w:rsidR="004959EC" w:rsidRDefault="004959EC" w:rsidP="00531970">
      <w:pPr>
        <w:shd w:val="clear" w:color="auto" w:fill="FFFFFF"/>
        <w:spacing w:before="240" w:line="276" w:lineRule="auto"/>
        <w:ind w:left="6" w:firstLine="533"/>
        <w:jc w:val="both"/>
        <w:rPr>
          <w:color w:val="000000"/>
        </w:rPr>
      </w:pPr>
      <w:r w:rsidRPr="00392BF1">
        <w:rPr>
          <w:color w:val="000000"/>
        </w:rPr>
        <w:t xml:space="preserve">Do rozbiórki urządzeń i </w:t>
      </w:r>
      <w:r w:rsidRPr="00BA32DB">
        <w:rPr>
          <w:color w:val="000000"/>
        </w:rPr>
        <w:t xml:space="preserve">instalacji </w:t>
      </w:r>
      <w:r w:rsidR="004E07B3" w:rsidRPr="00BA32DB">
        <w:rPr>
          <w:color w:val="000000"/>
        </w:rPr>
        <w:t xml:space="preserve">np.: </w:t>
      </w:r>
      <w:r w:rsidRPr="00BA32DB">
        <w:rPr>
          <w:color w:val="000000"/>
        </w:rPr>
        <w:t>wodociągowej</w:t>
      </w:r>
      <w:r w:rsidRPr="004E07B3">
        <w:rPr>
          <w:color w:val="000000"/>
        </w:rPr>
        <w:t>, kanalizacyjnej</w:t>
      </w:r>
      <w:r w:rsidR="00A64F54" w:rsidRPr="00777B08">
        <w:rPr>
          <w:color w:val="000000"/>
        </w:rPr>
        <w:t xml:space="preserve"> (jeżeli zajdzie taka konieczność)</w:t>
      </w:r>
      <w:r w:rsidRPr="00392BF1">
        <w:rPr>
          <w:color w:val="000000"/>
        </w:rPr>
        <w:t xml:space="preserve"> można przystąpić</w:t>
      </w:r>
      <w:r w:rsidR="00A84CF8">
        <w:rPr>
          <w:color w:val="000000"/>
        </w:rPr>
        <w:t xml:space="preserve"> dopiero  po  stwierdzeniu, że </w:t>
      </w:r>
      <w:r w:rsidRPr="00392BF1">
        <w:rPr>
          <w:color w:val="000000"/>
        </w:rPr>
        <w:t>wszystkie te instalacje zostały odłączone od sieci zasilających, przez pracown</w:t>
      </w:r>
      <w:r w:rsidR="00A84CF8">
        <w:rPr>
          <w:color w:val="000000"/>
        </w:rPr>
        <w:t>ików właściwych instytucji oraz po</w:t>
      </w:r>
      <w:r w:rsidRPr="00392BF1">
        <w:rPr>
          <w:color w:val="000000"/>
        </w:rPr>
        <w:t xml:space="preserve"> dokonan</w:t>
      </w:r>
      <w:r w:rsidR="00292199">
        <w:rPr>
          <w:color w:val="000000"/>
        </w:rPr>
        <w:t>iu</w:t>
      </w:r>
      <w:r w:rsidRPr="00392BF1">
        <w:rPr>
          <w:color w:val="000000"/>
        </w:rPr>
        <w:t xml:space="preserve"> odpowiedniego wpisu do dziennika </w:t>
      </w:r>
      <w:r w:rsidR="00834E74">
        <w:rPr>
          <w:color w:val="000000"/>
        </w:rPr>
        <w:t xml:space="preserve">budowy. </w:t>
      </w:r>
      <w:r w:rsidRPr="00392BF1">
        <w:rPr>
          <w:color w:val="000000"/>
        </w:rPr>
        <w:t>Demontaż instalacji powinni wykonywać robo</w:t>
      </w:r>
      <w:r w:rsidR="00A84CF8">
        <w:rPr>
          <w:color w:val="000000"/>
        </w:rPr>
        <w:t>tnicy odpowiednich specjalności posiadający odpowiednie kwalifikacje.</w:t>
      </w:r>
    </w:p>
    <w:p w:rsidR="004959EC" w:rsidRPr="00392BF1" w:rsidRDefault="004959EC" w:rsidP="003A0E0B">
      <w:pPr>
        <w:shd w:val="clear" w:color="auto" w:fill="FFFFFF"/>
        <w:tabs>
          <w:tab w:val="left" w:pos="540"/>
        </w:tabs>
        <w:spacing w:before="245" w:line="276" w:lineRule="auto"/>
        <w:ind w:left="5"/>
      </w:pPr>
      <w:r w:rsidRPr="00392BF1">
        <w:rPr>
          <w:b/>
          <w:bCs/>
          <w:color w:val="000000"/>
          <w:spacing w:val="-4"/>
        </w:rPr>
        <w:t>5.2.</w:t>
      </w:r>
      <w:r w:rsidR="00685BB5">
        <w:rPr>
          <w:b/>
          <w:bCs/>
          <w:color w:val="000000"/>
          <w:spacing w:val="-4"/>
        </w:rPr>
        <w:t>4</w:t>
      </w:r>
      <w:r w:rsidRPr="00392BF1">
        <w:rPr>
          <w:b/>
          <w:bCs/>
          <w:color w:val="000000"/>
        </w:rPr>
        <w:tab/>
        <w:t>Zagospodarowanie materiałów z rozbiórki</w:t>
      </w:r>
    </w:p>
    <w:p w:rsidR="000F45AE" w:rsidRPr="00392BF1" w:rsidRDefault="000F45AE" w:rsidP="00531970">
      <w:pPr>
        <w:shd w:val="clear" w:color="auto" w:fill="FFFFFF"/>
        <w:spacing w:before="240" w:line="276" w:lineRule="auto"/>
        <w:ind w:firstLine="539"/>
        <w:jc w:val="both"/>
      </w:pPr>
      <w:r w:rsidRPr="00392BF1">
        <w:rPr>
          <w:color w:val="000000"/>
        </w:rPr>
        <w:t>Wytworzone odpady inne niż niebezpieczne Wykonawca</w:t>
      </w:r>
      <w:r w:rsidR="00A84CF8">
        <w:rPr>
          <w:color w:val="000000"/>
        </w:rPr>
        <w:t>,</w:t>
      </w:r>
      <w:r w:rsidRPr="00392BF1">
        <w:rPr>
          <w:color w:val="000000"/>
        </w:rPr>
        <w:t xml:space="preserve"> na własny koszt</w:t>
      </w:r>
      <w:r w:rsidR="00A84CF8">
        <w:rPr>
          <w:color w:val="000000"/>
        </w:rPr>
        <w:t>,</w:t>
      </w:r>
      <w:r w:rsidRPr="00392BF1">
        <w:rPr>
          <w:color w:val="000000"/>
        </w:rPr>
        <w:t xml:space="preserve"> usunie z Terenu Budowy oraz podda zagospodarowaniu zgodnie z wymaganiami Ustawy o odpadach.</w:t>
      </w:r>
    </w:p>
    <w:p w:rsidR="000F45AE" w:rsidRPr="00392BF1" w:rsidRDefault="000F45AE" w:rsidP="003A0E0B">
      <w:pPr>
        <w:shd w:val="clear" w:color="auto" w:fill="FFFFFF"/>
        <w:spacing w:before="110" w:line="276" w:lineRule="auto"/>
        <w:ind w:left="14"/>
        <w:jc w:val="both"/>
      </w:pPr>
      <w:r w:rsidRPr="00392BF1">
        <w:rPr>
          <w:color w:val="000000"/>
          <w:spacing w:val="-1"/>
        </w:rPr>
        <w:t xml:space="preserve">Materiał z rozbiórki nawierzchni nie podlegający ponownemu wbudowaniu winien być odwieziony do bazy </w:t>
      </w:r>
      <w:r w:rsidRPr="00BA32DB">
        <w:rPr>
          <w:color w:val="000000"/>
        </w:rPr>
        <w:t xml:space="preserve">Wytwórni i Przeróbki mas Bitumicznych, </w:t>
      </w:r>
      <w:r w:rsidR="00710347" w:rsidRPr="00BA32DB">
        <w:rPr>
          <w:color w:val="000000"/>
        </w:rPr>
        <w:t>że In</w:t>
      </w:r>
      <w:r w:rsidR="00E03758">
        <w:rPr>
          <w:color w:val="000000"/>
        </w:rPr>
        <w:t xml:space="preserve">spektor nadzoru </w:t>
      </w:r>
      <w:r w:rsidR="00710347" w:rsidRPr="00BA32DB">
        <w:rPr>
          <w:color w:val="000000"/>
        </w:rPr>
        <w:t>wskaże inne miejsce zabudowy.</w:t>
      </w:r>
    </w:p>
    <w:p w:rsidR="004959EC" w:rsidRPr="00392BF1" w:rsidRDefault="004959EC" w:rsidP="003A0E0B">
      <w:pPr>
        <w:shd w:val="clear" w:color="auto" w:fill="FFFFFF"/>
        <w:tabs>
          <w:tab w:val="left" w:pos="540"/>
        </w:tabs>
        <w:spacing w:before="240" w:line="276" w:lineRule="auto"/>
        <w:ind w:left="5"/>
      </w:pPr>
      <w:r w:rsidRPr="00392BF1">
        <w:rPr>
          <w:b/>
          <w:bCs/>
          <w:color w:val="000000"/>
          <w:spacing w:val="-4"/>
        </w:rPr>
        <w:t>5.2.</w:t>
      </w:r>
      <w:r w:rsidR="00685BB5">
        <w:rPr>
          <w:b/>
          <w:bCs/>
          <w:color w:val="000000"/>
          <w:spacing w:val="-4"/>
        </w:rPr>
        <w:t>5</w:t>
      </w:r>
      <w:r w:rsidRPr="00392BF1">
        <w:rPr>
          <w:b/>
          <w:bCs/>
          <w:color w:val="000000"/>
        </w:rPr>
        <w:tab/>
        <w:t>Warunki BHP przy wykonywaniu robót rozbiórkowych</w:t>
      </w:r>
    </w:p>
    <w:p w:rsidR="004959EC" w:rsidRPr="00392BF1" w:rsidRDefault="004959EC" w:rsidP="00531970">
      <w:pPr>
        <w:shd w:val="clear" w:color="auto" w:fill="FFFFFF"/>
        <w:spacing w:before="240" w:line="276" w:lineRule="auto"/>
        <w:ind w:firstLine="539"/>
      </w:pPr>
      <w:r w:rsidRPr="00392BF1">
        <w:rPr>
          <w:color w:val="000000"/>
          <w:spacing w:val="-1"/>
        </w:rPr>
        <w:t>Przy wykonywaniu robót stosować następujące przepisy BHP:</w:t>
      </w:r>
    </w:p>
    <w:p w:rsidR="004959EC" w:rsidRPr="00392BF1" w:rsidRDefault="004959EC" w:rsidP="0094074B">
      <w:pPr>
        <w:numPr>
          <w:ilvl w:val="0"/>
          <w:numId w:val="2"/>
        </w:numPr>
        <w:shd w:val="clear" w:color="auto" w:fill="FFFFFF"/>
        <w:tabs>
          <w:tab w:val="left" w:pos="1080"/>
        </w:tabs>
        <w:spacing w:before="120" w:line="276" w:lineRule="auto"/>
        <w:ind w:left="1078" w:hanging="539"/>
        <w:jc w:val="both"/>
        <w:rPr>
          <w:color w:val="000000"/>
        </w:rPr>
      </w:pPr>
      <w:r w:rsidRPr="00392BF1">
        <w:rPr>
          <w:color w:val="000000"/>
        </w:rPr>
        <w:t>przed przystąpieniem do robót rozbiórkowych pracownicy powinni być zapoznani z programem rozbiórki i poinstruowani o bezpiecznym sposobie jej wykonania,</w:t>
      </w:r>
    </w:p>
    <w:p w:rsidR="004959EC" w:rsidRPr="00392BF1" w:rsidRDefault="004959EC" w:rsidP="0094074B">
      <w:pPr>
        <w:numPr>
          <w:ilvl w:val="0"/>
          <w:numId w:val="2"/>
        </w:numPr>
        <w:shd w:val="clear" w:color="auto" w:fill="FFFFFF"/>
        <w:tabs>
          <w:tab w:val="left" w:pos="900"/>
          <w:tab w:val="left" w:pos="1080"/>
        </w:tabs>
        <w:spacing w:line="276" w:lineRule="auto"/>
        <w:ind w:left="1078" w:hanging="539"/>
        <w:jc w:val="both"/>
        <w:rPr>
          <w:color w:val="000000"/>
        </w:rPr>
      </w:pPr>
      <w:r w:rsidRPr="00392BF1">
        <w:rPr>
          <w:color w:val="000000"/>
        </w:rPr>
        <w:t>usuwanie jednego elementu nie powinno wywoływać nieprzewidzianego spadania lub zawalania innego,</w:t>
      </w:r>
    </w:p>
    <w:p w:rsidR="004959EC" w:rsidRPr="00392BF1" w:rsidRDefault="004959EC" w:rsidP="0094074B">
      <w:pPr>
        <w:numPr>
          <w:ilvl w:val="0"/>
          <w:numId w:val="2"/>
        </w:numPr>
        <w:shd w:val="clear" w:color="auto" w:fill="FFFFFF"/>
        <w:tabs>
          <w:tab w:val="left" w:pos="900"/>
          <w:tab w:val="left" w:pos="1080"/>
        </w:tabs>
        <w:spacing w:line="276" w:lineRule="auto"/>
        <w:ind w:left="1078" w:hanging="539"/>
        <w:jc w:val="both"/>
        <w:rPr>
          <w:color w:val="000000"/>
        </w:rPr>
      </w:pPr>
      <w:r w:rsidRPr="00392BF1">
        <w:rPr>
          <w:color w:val="000000"/>
        </w:rPr>
        <w:t>roboty należy prowadzić pod kierownictwem i stałym nadzorem osób posiadających odpowiednie kwalifikacje i doświadczenie przy tego rodzaju robotach. Każdy zatrudniony pracownik powinien posiadać przeszkolenie w zakresie BHP i posiadać aktualne badania lekarskie,</w:t>
      </w:r>
    </w:p>
    <w:p w:rsidR="0004202C" w:rsidRPr="004455B8" w:rsidRDefault="004959EC" w:rsidP="0094074B">
      <w:pPr>
        <w:numPr>
          <w:ilvl w:val="0"/>
          <w:numId w:val="2"/>
        </w:numPr>
        <w:shd w:val="clear" w:color="auto" w:fill="FFFFFF"/>
        <w:tabs>
          <w:tab w:val="left" w:pos="900"/>
          <w:tab w:val="left" w:pos="1080"/>
        </w:tabs>
        <w:spacing w:line="276" w:lineRule="auto"/>
        <w:ind w:left="1078" w:hanging="539"/>
        <w:jc w:val="both"/>
        <w:rPr>
          <w:color w:val="000000"/>
        </w:rPr>
      </w:pPr>
      <w:r w:rsidRPr="004455B8">
        <w:rPr>
          <w:color w:val="000000"/>
        </w:rPr>
        <w:t>wykonanie robót rozbiórkowych musi być zgodne z Rozporządzenie Ministra Infrastruktury z dn. 6.02.2003</w:t>
      </w:r>
      <w:r w:rsidR="00E03758">
        <w:rPr>
          <w:color w:val="000000"/>
        </w:rPr>
        <w:t xml:space="preserve"> </w:t>
      </w:r>
      <w:r w:rsidRPr="004455B8">
        <w:rPr>
          <w:color w:val="000000"/>
        </w:rPr>
        <w:t>r. w sprawie bezpieczeństwa i higieny pracy podczas wykonywania robót budowlanych.</w:t>
      </w:r>
    </w:p>
    <w:p w:rsidR="00DF26A6" w:rsidRPr="00A84CF8" w:rsidRDefault="008B7E9C" w:rsidP="003A0E0B">
      <w:pPr>
        <w:shd w:val="clear" w:color="auto" w:fill="FFFFFF"/>
        <w:tabs>
          <w:tab w:val="left" w:pos="540"/>
        </w:tabs>
        <w:spacing w:before="130" w:line="276" w:lineRule="auto"/>
        <w:jc w:val="both"/>
        <w:rPr>
          <w:color w:val="000000"/>
        </w:rPr>
      </w:pPr>
      <w:r>
        <w:rPr>
          <w:b/>
        </w:rPr>
        <w:t>5.3</w:t>
      </w:r>
      <w:r w:rsidR="0004202C">
        <w:rPr>
          <w:b/>
        </w:rPr>
        <w:tab/>
      </w:r>
      <w:r w:rsidR="00DF26A6" w:rsidRPr="008B7E9C">
        <w:rPr>
          <w:b/>
        </w:rPr>
        <w:t>Zasady oczyszczania terenu z drzew i krzewów</w:t>
      </w:r>
    </w:p>
    <w:p w:rsidR="00DF26A6" w:rsidRPr="00A84CF8" w:rsidRDefault="00DF26A6" w:rsidP="00531970">
      <w:pPr>
        <w:shd w:val="clear" w:color="auto" w:fill="FFFFFF"/>
        <w:spacing w:before="240" w:line="276" w:lineRule="auto"/>
        <w:ind w:firstLine="539"/>
        <w:jc w:val="both"/>
        <w:rPr>
          <w:color w:val="000000"/>
        </w:rPr>
      </w:pPr>
      <w:r w:rsidRPr="00A84CF8">
        <w:rPr>
          <w:color w:val="000000"/>
        </w:rPr>
        <w:t xml:space="preserve">Teren pod budowę </w:t>
      </w:r>
      <w:r w:rsidR="000B0D9C">
        <w:rPr>
          <w:color w:val="000000"/>
        </w:rPr>
        <w:t>sieci wodociągowej</w:t>
      </w:r>
      <w:r w:rsidRPr="00A84CF8">
        <w:rPr>
          <w:color w:val="000000"/>
        </w:rPr>
        <w:t xml:space="preserve"> </w:t>
      </w:r>
      <w:r w:rsidR="00DF10C4">
        <w:rPr>
          <w:color w:val="000000"/>
        </w:rPr>
        <w:t xml:space="preserve">i kanalizacyjnej </w:t>
      </w:r>
      <w:r w:rsidRPr="00A84CF8">
        <w:rPr>
          <w:color w:val="000000"/>
        </w:rPr>
        <w:t xml:space="preserve">w pasie robót ziemnych, w miejscach wykopów, dokopów i w innych miejscach wskazanych w dokumentacji projektowej, powinien być oczyszczony z drzew i krzewów. Zgoda na prace związane z usunięciem drzew i krzewów powinna być uzyskana zgodnie z obowiązującymi przepisami </w:t>
      </w:r>
      <w:r w:rsidRPr="00A36197">
        <w:rPr>
          <w:color w:val="000000"/>
        </w:rPr>
        <w:t>prawnymi</w:t>
      </w:r>
      <w:r w:rsidR="002073C0" w:rsidRPr="00A36197">
        <w:rPr>
          <w:color w:val="000000"/>
        </w:rPr>
        <w:t xml:space="preserve"> tj. </w:t>
      </w:r>
      <w:r w:rsidR="00BA73F0" w:rsidRPr="00A068C0">
        <w:rPr>
          <w:color w:val="000000"/>
        </w:rPr>
        <w:t>z ustawą ochronie przyrody aktualną na dzień prowadzenia robót</w:t>
      </w:r>
      <w:r w:rsidRPr="00A36197">
        <w:rPr>
          <w:color w:val="000000"/>
        </w:rPr>
        <w:t>.</w:t>
      </w:r>
      <w:r w:rsidRPr="00A84CF8">
        <w:rPr>
          <w:color w:val="000000"/>
        </w:rPr>
        <w:t xml:space="preserve"> Wykonawca przed przystąpieniem do wycięcia drzew i krzaków jest zobowiązany do ustalenia z</w:t>
      </w:r>
      <w:r w:rsidR="009F3BD6">
        <w:rPr>
          <w:color w:val="000000"/>
        </w:rPr>
        <w:t> </w:t>
      </w:r>
      <w:r w:rsidRPr="00A84CF8">
        <w:rPr>
          <w:color w:val="000000"/>
        </w:rPr>
        <w:t>właścicielami posesji miejsca i sposob</w:t>
      </w:r>
      <w:r w:rsidR="00786D72">
        <w:rPr>
          <w:color w:val="000000"/>
        </w:rPr>
        <w:t>u</w:t>
      </w:r>
      <w:r w:rsidRPr="00A84CF8">
        <w:rPr>
          <w:color w:val="000000"/>
        </w:rPr>
        <w:t xml:space="preserve"> przekazania pozostałości z karczowania – pni, gałęzi i karpiny, które są własnością właściciela posesji. Roboty związane z usunięciem drzew i krzewów obejmują wycięcie i</w:t>
      </w:r>
      <w:r w:rsidR="009F3BD6">
        <w:rPr>
          <w:color w:val="000000"/>
        </w:rPr>
        <w:t> </w:t>
      </w:r>
      <w:r w:rsidRPr="00A84CF8">
        <w:rPr>
          <w:color w:val="000000"/>
        </w:rPr>
        <w:t>wykarczowanie drzew i krzewów, wywiezienie pni, karpiny i gałęzi poza teren budowy</w:t>
      </w:r>
      <w:r w:rsidR="00E03758">
        <w:rPr>
          <w:color w:val="000000"/>
        </w:rPr>
        <w:t>,</w:t>
      </w:r>
      <w:r w:rsidRPr="00A84CF8">
        <w:rPr>
          <w:color w:val="000000"/>
        </w:rPr>
        <w:t xml:space="preserve"> którym właściciel nie jest zainteresowany, zasypanie dołów</w:t>
      </w:r>
      <w:r w:rsidR="001E540F">
        <w:rPr>
          <w:color w:val="000000"/>
        </w:rPr>
        <w:t>.</w:t>
      </w:r>
    </w:p>
    <w:p w:rsidR="00DF26A6" w:rsidRDefault="00DF26A6" w:rsidP="00E700EF">
      <w:pPr>
        <w:shd w:val="clear" w:color="auto" w:fill="FFFFFF"/>
        <w:spacing w:before="53" w:line="276" w:lineRule="auto"/>
        <w:jc w:val="both"/>
        <w:rPr>
          <w:color w:val="000000"/>
        </w:rPr>
      </w:pPr>
      <w:r w:rsidRPr="00A84CF8">
        <w:rPr>
          <w:color w:val="000000"/>
        </w:rPr>
        <w:t xml:space="preserve">Po zakończeniu wycinki Wykonawca jest zobowiązany do uprzątnięcia terenu. Dopuszcza się wycięcie </w:t>
      </w:r>
      <w:r w:rsidRPr="00E700EF">
        <w:rPr>
          <w:color w:val="000000"/>
        </w:rPr>
        <w:t>jedynie drzew</w:t>
      </w:r>
      <w:r w:rsidR="007927D3">
        <w:rPr>
          <w:color w:val="000000"/>
        </w:rPr>
        <w:t xml:space="preserve"> </w:t>
      </w:r>
      <w:r w:rsidR="00786D72">
        <w:rPr>
          <w:color w:val="000000"/>
        </w:rPr>
        <w:t xml:space="preserve">kolidujących z wykonywanymi w ramach </w:t>
      </w:r>
      <w:r w:rsidR="004B2150">
        <w:rPr>
          <w:color w:val="000000"/>
        </w:rPr>
        <w:t>Umowy</w:t>
      </w:r>
      <w:r w:rsidR="00786D72">
        <w:rPr>
          <w:color w:val="000000"/>
        </w:rPr>
        <w:t xml:space="preserve"> robotami. </w:t>
      </w:r>
      <w:r w:rsidRPr="00E700EF">
        <w:rPr>
          <w:color w:val="000000"/>
        </w:rPr>
        <w:t>Wycinkę drzew o właściwościach materiału użytkowego należy wykonywać w tzw. sezonie rębnym. W</w:t>
      </w:r>
      <w:r w:rsidR="009F3BD6" w:rsidRPr="00E700EF">
        <w:rPr>
          <w:color w:val="000000"/>
        </w:rPr>
        <w:t> </w:t>
      </w:r>
      <w:r w:rsidRPr="00E700EF">
        <w:rPr>
          <w:color w:val="000000"/>
        </w:rPr>
        <w:t xml:space="preserve">miejscach wykopów i tych </w:t>
      </w:r>
      <w:proofErr w:type="spellStart"/>
      <w:r w:rsidRPr="00E700EF">
        <w:rPr>
          <w:color w:val="000000"/>
        </w:rPr>
        <w:t>dokopów</w:t>
      </w:r>
      <w:proofErr w:type="spellEnd"/>
      <w:r w:rsidR="00E03758">
        <w:rPr>
          <w:color w:val="000000"/>
        </w:rPr>
        <w:t>,</w:t>
      </w:r>
      <w:r w:rsidRPr="00E700EF">
        <w:rPr>
          <w:color w:val="000000"/>
        </w:rPr>
        <w:t xml:space="preserve"> </w:t>
      </w:r>
      <w:r w:rsidR="00DF10C4">
        <w:rPr>
          <w:color w:val="000000"/>
        </w:rPr>
        <w:br/>
      </w:r>
      <w:r w:rsidRPr="00E700EF">
        <w:rPr>
          <w:color w:val="000000"/>
        </w:rPr>
        <w:t xml:space="preserve">z których grunt jest przeznaczony do wbudowania, teren należy oczyścić z roślinności, wykarczować pnie usunąć korzenie tak, aby </w:t>
      </w:r>
      <w:r w:rsidR="009F3BD6" w:rsidRPr="00E700EF">
        <w:rPr>
          <w:color w:val="000000"/>
        </w:rPr>
        <w:t xml:space="preserve">zawartość </w:t>
      </w:r>
      <w:r w:rsidRPr="00E700EF">
        <w:rPr>
          <w:color w:val="000000"/>
        </w:rPr>
        <w:t>części organicznych w</w:t>
      </w:r>
      <w:r w:rsidR="009F3BD6" w:rsidRPr="00E700EF">
        <w:rPr>
          <w:color w:val="000000"/>
        </w:rPr>
        <w:t> </w:t>
      </w:r>
      <w:r w:rsidRPr="00E700EF">
        <w:rPr>
          <w:color w:val="000000"/>
        </w:rPr>
        <w:t>gruntach przeznaczonych do wbudowania nie przekraczała 2 %</w:t>
      </w:r>
      <w:r w:rsidR="009F3BD6" w:rsidRPr="00E700EF">
        <w:rPr>
          <w:color w:val="000000"/>
        </w:rPr>
        <w:t>.</w:t>
      </w:r>
    </w:p>
    <w:p w:rsidR="00DF26A6" w:rsidRPr="00E700EF" w:rsidRDefault="00DF26A6" w:rsidP="00E700EF">
      <w:pPr>
        <w:shd w:val="clear" w:color="auto" w:fill="FFFFFF"/>
        <w:spacing w:before="53" w:line="276" w:lineRule="auto"/>
        <w:jc w:val="both"/>
        <w:rPr>
          <w:color w:val="000000"/>
        </w:rPr>
      </w:pPr>
      <w:r w:rsidRPr="00E700EF">
        <w:rPr>
          <w:color w:val="000000"/>
        </w:rPr>
        <w:t xml:space="preserve">Roboty ziemne oraz inne roboty związane z wykorzystaniem sprzętu mechanicznego lub urządzeń technicznych, prowadzone w pobliżu drzew i krzewów albo innych zespołów roślinnych, mogą być wykonywane wyłącznie w sposób nie szkodzący drzewom, krzewom </w:t>
      </w:r>
      <w:r w:rsidR="009F3BD6" w:rsidRPr="00E700EF">
        <w:rPr>
          <w:color w:val="000000"/>
        </w:rPr>
        <w:t xml:space="preserve">i </w:t>
      </w:r>
      <w:r w:rsidRPr="00E700EF">
        <w:rPr>
          <w:color w:val="000000"/>
        </w:rPr>
        <w:t>innej roślinności</w:t>
      </w:r>
      <w:r w:rsidR="009F3BD6" w:rsidRPr="00E700EF">
        <w:rPr>
          <w:color w:val="000000"/>
        </w:rPr>
        <w:t>.</w:t>
      </w:r>
    </w:p>
    <w:p w:rsidR="000B20FE" w:rsidRPr="00E700EF" w:rsidRDefault="00DF26A6" w:rsidP="00E700EF">
      <w:pPr>
        <w:spacing w:line="276" w:lineRule="auto"/>
        <w:jc w:val="both"/>
      </w:pPr>
      <w:r w:rsidRPr="00E700EF">
        <w:rPr>
          <w:color w:val="000000"/>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w:t>
      </w:r>
      <w:r w:rsidR="009F3BD6" w:rsidRPr="00E700EF">
        <w:rPr>
          <w:color w:val="000000"/>
        </w:rPr>
        <w:t> </w:t>
      </w:r>
      <w:r w:rsidRPr="00E700EF">
        <w:rPr>
          <w:color w:val="000000"/>
        </w:rPr>
        <w:t>sposób zaakceptowany przez odpowiednie władze</w:t>
      </w:r>
      <w:bookmarkStart w:id="7" w:name="_Toc115357689"/>
      <w:bookmarkStart w:id="8" w:name="_Toc147829072"/>
      <w:r w:rsidR="00DC7FBD" w:rsidRPr="00E700EF">
        <w:rPr>
          <w:color w:val="000000"/>
        </w:rPr>
        <w:t>.</w:t>
      </w:r>
      <w:bookmarkEnd w:id="7"/>
      <w:bookmarkEnd w:id="8"/>
    </w:p>
    <w:p w:rsidR="006D76C5" w:rsidRDefault="000B20FE" w:rsidP="00A068C0">
      <w:pPr>
        <w:pStyle w:val="Tekstpodstawowy"/>
        <w:spacing w:line="276" w:lineRule="auto"/>
        <w:ind w:firstLine="708"/>
        <w:jc w:val="both"/>
        <w:rPr>
          <w:rFonts w:cs="Arial"/>
        </w:rPr>
      </w:pPr>
      <w:r w:rsidRPr="00E700EF">
        <w:rPr>
          <w:rFonts w:cs="Arial"/>
        </w:rPr>
        <w:t xml:space="preserve">Karczowanie krzaków wykonać ręcznie. Krzewy ozdobne lub owocowe znajdujące się na trasie projektowanej </w:t>
      </w:r>
      <w:r w:rsidR="000B0D9C">
        <w:rPr>
          <w:rFonts w:cs="Arial"/>
          <w:lang w:val="pl-PL"/>
        </w:rPr>
        <w:t>sieci wodociągowej</w:t>
      </w:r>
      <w:r w:rsidRPr="00E700EF">
        <w:rPr>
          <w:rFonts w:cs="Arial"/>
        </w:rPr>
        <w:t xml:space="preserve"> wykopać i po zakończeniu robót przewidzieć do zasadzenia w miejsce wskazane przez właściciela posesji.</w:t>
      </w:r>
    </w:p>
    <w:p w:rsidR="00F04126" w:rsidRDefault="00E03758" w:rsidP="00E700EF">
      <w:pPr>
        <w:spacing w:line="276" w:lineRule="auto"/>
        <w:jc w:val="both"/>
      </w:pPr>
      <w:r>
        <w:tab/>
      </w:r>
      <w:r w:rsidR="000F7A65" w:rsidRPr="00E700EF">
        <w:t>Koszt zagospodarowania wraz z kosztami towarzyszącymi (np. załadunek, transport, rozładunek, opłaty za składowanie i utylizację, itp.) ponosi Wykonawca. Wszelkie prace z zakresu utylizacji odpadów winny odbywać się po uzyskaniu wymaganych prawem zezwoleń</w:t>
      </w:r>
      <w:r w:rsidR="00F04126">
        <w:t>.</w:t>
      </w:r>
      <w:r w:rsidR="000F7A65" w:rsidRPr="00E700EF">
        <w:t xml:space="preserve"> </w:t>
      </w:r>
    </w:p>
    <w:p w:rsidR="000F7A65" w:rsidRPr="00E700EF" w:rsidRDefault="000F7A65" w:rsidP="00E700EF">
      <w:pPr>
        <w:spacing w:line="276" w:lineRule="auto"/>
        <w:jc w:val="both"/>
      </w:pPr>
      <w:r w:rsidRPr="00E700EF">
        <w:t xml:space="preserve">W przypadku zniszczenia zieleni nie przeznaczonej do wycinki podczas realizacji prac Wykonawca zapłaci kary za zniszczenie zieleni. </w:t>
      </w:r>
    </w:p>
    <w:p w:rsidR="00DF26A6" w:rsidRPr="00E700EF" w:rsidRDefault="009F3BD6" w:rsidP="00E700EF">
      <w:pPr>
        <w:spacing w:line="276" w:lineRule="auto"/>
        <w:jc w:val="both"/>
      </w:pPr>
      <w:r w:rsidRPr="00E700EF">
        <w:t>W</w:t>
      </w:r>
      <w:r w:rsidR="00DF26A6" w:rsidRPr="00E700EF">
        <w:t>ykonawca posegreguje wyciętą zieleń</w:t>
      </w:r>
      <w:r w:rsidR="000F7A65" w:rsidRPr="00E700EF">
        <w:t>. Pozyskane materiały w ramach wycinki drzew są własnością właściciela posesji. W innym przypadku</w:t>
      </w:r>
      <w:r w:rsidR="00C7473F" w:rsidRPr="00E700EF">
        <w:t>,</w:t>
      </w:r>
      <w:r w:rsidR="000F7A65" w:rsidRPr="00E700EF">
        <w:t xml:space="preserve"> po uzgodnieniu z właścicielem drzewostanu</w:t>
      </w:r>
      <w:r w:rsidR="00C7473F" w:rsidRPr="00E700EF">
        <w:t>,</w:t>
      </w:r>
      <w:r w:rsidR="000F7A65" w:rsidRPr="00E700EF">
        <w:t xml:space="preserve"> Wykonawca </w:t>
      </w:r>
      <w:r w:rsidR="00DF26A6" w:rsidRPr="00E700EF">
        <w:t xml:space="preserve">odwiezie materiał z wycinki na składowisko. Wykonawca przed przystąpieniem do realizacji wycinki przedstawi </w:t>
      </w:r>
      <w:r w:rsidR="00B3295E">
        <w:t>Inspektorowi nadzoru</w:t>
      </w:r>
      <w:r w:rsidR="00DF26A6" w:rsidRPr="00E700EF">
        <w:t xml:space="preserve"> umowę w zakresie odbioru materiałów z wycinki z odbiorcą.</w:t>
      </w:r>
      <w:r w:rsidR="000F7A65" w:rsidRPr="00E700EF">
        <w:t xml:space="preserve"> Wszelkie materiały pozyskane w</w:t>
      </w:r>
      <w:r w:rsidRPr="00E700EF">
        <w:t> </w:t>
      </w:r>
      <w:r w:rsidR="000F7A65" w:rsidRPr="00E700EF">
        <w:t>ramach wycinki drzew są własnością właściciela posesji.</w:t>
      </w:r>
    </w:p>
    <w:p w:rsidR="00DF26A6" w:rsidRPr="00E700EF" w:rsidRDefault="00DF26A6" w:rsidP="00E700EF">
      <w:pPr>
        <w:spacing w:line="276" w:lineRule="auto"/>
        <w:jc w:val="both"/>
      </w:pPr>
      <w:r w:rsidRPr="00E700EF">
        <w:t>W przypadku wykonywania prac przez Wykonawcę należy przestrzegać następujących postępow</w:t>
      </w:r>
      <w:r w:rsidR="009F3BD6" w:rsidRPr="00E700EF">
        <w:t>a</w:t>
      </w:r>
      <w:r w:rsidRPr="00E700EF">
        <w:t>ń.</w:t>
      </w:r>
    </w:p>
    <w:p w:rsidR="00DF26A6" w:rsidRPr="00E700EF" w:rsidRDefault="00DF26A6" w:rsidP="00E700EF">
      <w:pPr>
        <w:spacing w:line="276" w:lineRule="auto"/>
        <w:jc w:val="both"/>
      </w:pPr>
      <w:r w:rsidRPr="00E700EF">
        <w:t>Pracę rozpocząć od obcięcia dolnych gałęzi, które utrudniają dostęp do pnia. Gałęzie odkładać na bok, by nie przeszkadzały. Następnie kilkanaście centymetrów nad ziemią - od strony, w którą planowane jest przewrócenie drzewa - wykonać płytkie, ukośne cięcie. Drugim poziomym cięciem wyciąć z pnia klin. Z przeciwnej strony pnia wykonać poziome cięcie, tak by pozostał nieprzecięty pas drewna, dzięki czemu drzewo przewróci się w zaplanowanym kierunku, a pień nie podskoczy po upadku. W tym czasie należy napierać na pień drzewa, w kierunku, w którym powinno upaść drzewo. Gdy płaszczyzny cięcia zaczynają się rozwierać, wysunąć piłę i odsunąć się w bezpieczne miejsce.</w:t>
      </w:r>
    </w:p>
    <w:p w:rsidR="00DF26A6" w:rsidRPr="00E700EF" w:rsidRDefault="00DF26A6" w:rsidP="00E700EF">
      <w:pPr>
        <w:spacing w:line="276" w:lineRule="auto"/>
        <w:jc w:val="both"/>
      </w:pPr>
      <w:r w:rsidRPr="00E700EF">
        <w:t xml:space="preserve">Uwagi: </w:t>
      </w:r>
    </w:p>
    <w:p w:rsidR="009F3BD6" w:rsidRPr="00E700EF" w:rsidRDefault="009F3BD6" w:rsidP="00E700EF">
      <w:pPr>
        <w:widowControl/>
        <w:autoSpaceDE/>
        <w:autoSpaceDN/>
        <w:adjustRightInd/>
        <w:spacing w:after="60" w:line="276" w:lineRule="auto"/>
        <w:ind w:left="1080" w:hanging="540"/>
        <w:jc w:val="both"/>
      </w:pPr>
      <w:r w:rsidRPr="00E700EF">
        <w:t>-</w:t>
      </w:r>
      <w:r w:rsidRPr="00E700EF">
        <w:tab/>
      </w:r>
      <w:r w:rsidR="00DF26A6" w:rsidRPr="00E700EF">
        <w:t>bezwzględnie przestrzegać przepisów BHP</w:t>
      </w:r>
      <w:r w:rsidRPr="00E700EF">
        <w:t>,</w:t>
      </w:r>
    </w:p>
    <w:p w:rsidR="00DF26A6" w:rsidRPr="00E700EF" w:rsidRDefault="009F3BD6" w:rsidP="00E700EF">
      <w:pPr>
        <w:widowControl/>
        <w:autoSpaceDE/>
        <w:autoSpaceDN/>
        <w:adjustRightInd/>
        <w:spacing w:after="60" w:line="276" w:lineRule="auto"/>
        <w:ind w:left="1080" w:hanging="540"/>
        <w:jc w:val="both"/>
      </w:pPr>
      <w:r w:rsidRPr="00E700EF">
        <w:t>-</w:t>
      </w:r>
      <w:r w:rsidRPr="00E700EF">
        <w:tab/>
      </w:r>
      <w:r w:rsidR="00DF26A6" w:rsidRPr="00E700EF">
        <w:t>wycinki dokonywać w dzień, przy bezwietrznej pogodzie</w:t>
      </w:r>
      <w:r w:rsidRPr="00E700EF">
        <w:t>,</w:t>
      </w:r>
    </w:p>
    <w:p w:rsidR="00DF26A6" w:rsidRPr="00E700EF" w:rsidRDefault="009F3BD6" w:rsidP="00E700EF">
      <w:pPr>
        <w:widowControl/>
        <w:autoSpaceDE/>
        <w:autoSpaceDN/>
        <w:adjustRightInd/>
        <w:spacing w:after="60" w:line="276" w:lineRule="auto"/>
        <w:ind w:left="1080" w:hanging="540"/>
        <w:jc w:val="both"/>
      </w:pPr>
      <w:r w:rsidRPr="00E700EF">
        <w:t>-</w:t>
      </w:r>
      <w:r w:rsidRPr="00E700EF">
        <w:tab/>
      </w:r>
      <w:r w:rsidR="00DF26A6" w:rsidRPr="00E700EF">
        <w:t>usunąć z otoczenia drzewa to, co mogłoby zostać uszkodzone przez upadające gałęzie</w:t>
      </w:r>
      <w:r w:rsidRPr="00E700EF">
        <w:t>,</w:t>
      </w:r>
    </w:p>
    <w:p w:rsidR="00DF26A6" w:rsidRPr="00E700EF" w:rsidRDefault="009F3BD6" w:rsidP="00E700EF">
      <w:pPr>
        <w:widowControl/>
        <w:autoSpaceDE/>
        <w:autoSpaceDN/>
        <w:adjustRightInd/>
        <w:spacing w:after="60" w:line="276" w:lineRule="auto"/>
        <w:ind w:left="1080" w:hanging="540"/>
        <w:jc w:val="both"/>
      </w:pPr>
      <w:r w:rsidRPr="00E700EF">
        <w:t>-</w:t>
      </w:r>
      <w:r w:rsidRPr="00E700EF">
        <w:tab/>
      </w:r>
      <w:r w:rsidR="00DF26A6" w:rsidRPr="00E700EF">
        <w:t>upewnić się, że będzie gdzie uciec na bezpieczną odległość, gdy podcięte drzewo zacznie się przewracać,</w:t>
      </w:r>
    </w:p>
    <w:p w:rsidR="00DF26A6" w:rsidRPr="00E700EF" w:rsidRDefault="009F3BD6" w:rsidP="00E700EF">
      <w:pPr>
        <w:widowControl/>
        <w:autoSpaceDE/>
        <w:autoSpaceDN/>
        <w:adjustRightInd/>
        <w:spacing w:after="60" w:line="276" w:lineRule="auto"/>
        <w:ind w:left="1080" w:hanging="540"/>
        <w:jc w:val="both"/>
      </w:pPr>
      <w:r w:rsidRPr="00E700EF">
        <w:t>-</w:t>
      </w:r>
      <w:r w:rsidRPr="00E700EF">
        <w:tab/>
      </w:r>
      <w:r w:rsidR="00DF26A6" w:rsidRPr="00E700EF">
        <w:t>sprawdzić czy nasze narzędzia są w pełni sprawne i ostre.</w:t>
      </w:r>
    </w:p>
    <w:p w:rsidR="00DF26A6" w:rsidRPr="00E700EF" w:rsidRDefault="00DF26A6" w:rsidP="00E700EF">
      <w:pPr>
        <w:spacing w:line="276" w:lineRule="auto"/>
        <w:jc w:val="both"/>
      </w:pPr>
      <w:r w:rsidRPr="00E700EF">
        <w:t xml:space="preserve">Zabezpieczeniu podlegają drzewa zlokalizowane w odległości </w:t>
      </w:r>
      <w:r w:rsidR="00925078" w:rsidRPr="00E700EF">
        <w:t>&lt;</w:t>
      </w:r>
      <w:smartTag w:uri="urn:schemas-microsoft-com:office:smarttags" w:element="metricconverter">
        <w:smartTagPr>
          <w:attr w:name="ProductID" w:val="2,5 m"/>
        </w:smartTagPr>
        <w:r w:rsidRPr="00E700EF">
          <w:t>2,5 m</w:t>
        </w:r>
      </w:smartTag>
      <w:r w:rsidRPr="00E700EF">
        <w:t xml:space="preserve"> od projektowan</w:t>
      </w:r>
      <w:r w:rsidR="000B0D9C">
        <w:t>ej</w:t>
      </w:r>
      <w:r w:rsidRPr="00E700EF">
        <w:t xml:space="preserve"> sieci. Zabezpieczenie polega na wykonaniu w pobliżu drzew prac ręcznie tak, aby nie dopuścić do ich uszkodzenia, szalowaniu wykopów, okryciu odsłoniętych korzeni mokrymi matami, ustawieniu osłon z desek wokół pni.</w:t>
      </w:r>
    </w:p>
    <w:p w:rsidR="00AA41B0" w:rsidRPr="00E700EF" w:rsidRDefault="00AA41B0" w:rsidP="00E700EF">
      <w:pPr>
        <w:pStyle w:val="Stopka"/>
        <w:tabs>
          <w:tab w:val="clear" w:pos="4536"/>
          <w:tab w:val="clear" w:pos="9072"/>
        </w:tabs>
        <w:spacing w:line="276" w:lineRule="auto"/>
        <w:jc w:val="both"/>
        <w:rPr>
          <w:rFonts w:cs="Arial"/>
        </w:rPr>
      </w:pPr>
      <w:r w:rsidRPr="00E700EF">
        <w:rPr>
          <w:rFonts w:cs="Arial"/>
        </w:rPr>
        <w:t>Wykonawca ma obowiązek prowadzenia robót w taki sposób aby drzewa przedstawiające wartości jako materiał użytkowy nie utraciły tej właściwości w czasie robót. Młode drzewa i inne rośliny przewidziane do ponownego sadzenia powinny być wykopane z dużą ostrożnością, w sposób nie powodujący uszkodzeń, a</w:t>
      </w:r>
      <w:r w:rsidR="00260925" w:rsidRPr="00E700EF">
        <w:rPr>
          <w:rFonts w:cs="Arial"/>
        </w:rPr>
        <w:t> </w:t>
      </w:r>
      <w:r w:rsidRPr="00E700EF">
        <w:rPr>
          <w:rFonts w:cs="Arial"/>
        </w:rPr>
        <w:t>następnie zasadzone we wskazanym miejscu i odpowiednim gruncie. Wykonawca zobowiązany jest dołożyć wszelkich starań dla uniknięcia wycinki drzew, nawet tych objętych pozwoleniem właściwego organu jeśli środki techniczne z zachowaniem wymagań bhp na to pozwolą. Przy wykona</w:t>
      </w:r>
      <w:r w:rsidR="00260925" w:rsidRPr="00E700EF">
        <w:rPr>
          <w:rFonts w:cs="Arial"/>
        </w:rPr>
        <w:t>w</w:t>
      </w:r>
      <w:r w:rsidRPr="00E700EF">
        <w:rPr>
          <w:rFonts w:cs="Arial"/>
        </w:rPr>
        <w:t>stwie należy ograniczyć do minimum wycinkę drzew. W przypadku drzew szczególnie wartościowych</w:t>
      </w:r>
      <w:r w:rsidR="00260925" w:rsidRPr="00E700EF">
        <w:rPr>
          <w:rFonts w:cs="Arial"/>
        </w:rPr>
        <w:t>,</w:t>
      </w:r>
      <w:r w:rsidRPr="00E700EF">
        <w:rPr>
          <w:rFonts w:cs="Arial"/>
        </w:rPr>
        <w:t xml:space="preserve"> przy ich odległości mniejszej niż </w:t>
      </w:r>
      <w:smartTag w:uri="urn:schemas-microsoft-com:office:smarttags" w:element="metricconverter">
        <w:smartTagPr>
          <w:attr w:name="ProductID" w:val="2 m"/>
        </w:smartTagPr>
        <w:r w:rsidRPr="00E700EF">
          <w:rPr>
            <w:rFonts w:cs="Arial"/>
          </w:rPr>
          <w:t>2 m</w:t>
        </w:r>
      </w:smartTag>
      <w:r w:rsidRPr="00E700EF">
        <w:rPr>
          <w:rFonts w:cs="Arial"/>
        </w:rPr>
        <w:t>. od krawędzi wykopu</w:t>
      </w:r>
      <w:r w:rsidR="00260925" w:rsidRPr="00E700EF">
        <w:rPr>
          <w:rFonts w:cs="Arial"/>
        </w:rPr>
        <w:t>,</w:t>
      </w:r>
      <w:r w:rsidRPr="00E700EF">
        <w:rPr>
          <w:rFonts w:cs="Arial"/>
        </w:rPr>
        <w:t xml:space="preserve"> należy dołożyć wszelkich starań w celu zachowania tych drzew, przy jednoczesnym zapewnieniu warunków bezpieczeństwa pracy w trakcie wykona</w:t>
      </w:r>
      <w:r w:rsidR="00260925" w:rsidRPr="00E700EF">
        <w:rPr>
          <w:rFonts w:cs="Arial"/>
        </w:rPr>
        <w:t>w</w:t>
      </w:r>
      <w:r w:rsidRPr="00E700EF">
        <w:rPr>
          <w:rFonts w:cs="Arial"/>
        </w:rPr>
        <w:t>stwa.</w:t>
      </w:r>
    </w:p>
    <w:p w:rsidR="00AA41B0" w:rsidRPr="00E700EF" w:rsidRDefault="00AA41B0" w:rsidP="00E700EF">
      <w:pPr>
        <w:pStyle w:val="Stopka"/>
        <w:tabs>
          <w:tab w:val="clear" w:pos="4536"/>
          <w:tab w:val="clear" w:pos="9072"/>
        </w:tabs>
        <w:spacing w:line="276" w:lineRule="auto"/>
        <w:jc w:val="both"/>
        <w:rPr>
          <w:rFonts w:cs="Arial"/>
        </w:rPr>
      </w:pPr>
      <w:r w:rsidRPr="00E700EF">
        <w:rPr>
          <w:rFonts w:cs="Arial"/>
        </w:rPr>
        <w:t>W przypadku wykopów płytkich</w:t>
      </w:r>
      <w:r w:rsidR="00260925" w:rsidRPr="00E700EF">
        <w:rPr>
          <w:rFonts w:cs="Arial"/>
        </w:rPr>
        <w:t>,</w:t>
      </w:r>
      <w:r w:rsidRPr="00E700EF">
        <w:rPr>
          <w:rFonts w:cs="Arial"/>
        </w:rPr>
        <w:t xml:space="preserve"> wystarczające będzie zabudowanie obudowy </w:t>
      </w:r>
      <w:r w:rsidR="00260925" w:rsidRPr="00E700EF">
        <w:rPr>
          <w:rFonts w:cs="Arial"/>
        </w:rPr>
        <w:t>systemowej</w:t>
      </w:r>
      <w:r w:rsidRPr="00E700EF">
        <w:rPr>
          <w:rFonts w:cs="Arial"/>
        </w:rPr>
        <w:t xml:space="preserve"> z rozparciem wzmocnionym</w:t>
      </w:r>
      <w:r w:rsidR="00260925" w:rsidRPr="00E700EF">
        <w:rPr>
          <w:rFonts w:cs="Arial"/>
        </w:rPr>
        <w:t xml:space="preserve"> (tzw. boxu)</w:t>
      </w:r>
      <w:r w:rsidRPr="00E700EF">
        <w:rPr>
          <w:rFonts w:cs="Arial"/>
        </w:rPr>
        <w:t xml:space="preserve"> na długości ok. </w:t>
      </w:r>
      <w:smartTag w:uri="urn:schemas-microsoft-com:office:smarttags" w:element="metricconverter">
        <w:smartTagPr>
          <w:attr w:name="ProductID" w:val="3 m"/>
        </w:smartTagPr>
        <w:r w:rsidRPr="00E700EF">
          <w:rPr>
            <w:rFonts w:cs="Arial"/>
          </w:rPr>
          <w:t>3 m</w:t>
        </w:r>
      </w:smartTag>
      <w:r w:rsidRPr="00E700EF">
        <w:rPr>
          <w:rFonts w:cs="Arial"/>
        </w:rPr>
        <w:t>. w obie strony chronionego drzewa.</w:t>
      </w:r>
    </w:p>
    <w:p w:rsidR="00AA41B0" w:rsidRPr="004455B8" w:rsidRDefault="00AA41B0" w:rsidP="00E700EF">
      <w:pPr>
        <w:pStyle w:val="Stopka"/>
        <w:tabs>
          <w:tab w:val="clear" w:pos="4536"/>
          <w:tab w:val="clear" w:pos="9072"/>
        </w:tabs>
        <w:spacing w:line="276" w:lineRule="auto"/>
        <w:jc w:val="both"/>
        <w:rPr>
          <w:rFonts w:cs="Arial"/>
        </w:rPr>
      </w:pPr>
      <w:r w:rsidRPr="00E700EF">
        <w:rPr>
          <w:rFonts w:cs="Arial"/>
        </w:rPr>
        <w:t xml:space="preserve">W przypadku wykopów o większej </w:t>
      </w:r>
      <w:r w:rsidRPr="004455B8">
        <w:rPr>
          <w:rFonts w:cs="Arial"/>
        </w:rPr>
        <w:t>głębokości należy rozważyć zabicie ścianki szczelnej obok drzew wysokich, o wysokim położeniu gałęzi lub kosztem wycięcia gałęzi niższych, wykonać ściankę szczelną zachowując drzewo.</w:t>
      </w:r>
    </w:p>
    <w:p w:rsidR="00F7212F" w:rsidRPr="00E700EF" w:rsidRDefault="00F7212F" w:rsidP="00E700EF">
      <w:pPr>
        <w:pStyle w:val="Nagwek2"/>
        <w:spacing w:line="276" w:lineRule="auto"/>
        <w:ind w:left="540" w:hanging="540"/>
        <w:rPr>
          <w:i w:val="0"/>
          <w:color w:val="000000"/>
          <w:sz w:val="20"/>
          <w:szCs w:val="20"/>
        </w:rPr>
      </w:pPr>
      <w:r w:rsidRPr="004455B8">
        <w:rPr>
          <w:i w:val="0"/>
          <w:sz w:val="20"/>
          <w:szCs w:val="20"/>
        </w:rPr>
        <w:t>5.</w:t>
      </w:r>
      <w:r w:rsidR="00192E84" w:rsidRPr="004455B8">
        <w:rPr>
          <w:i w:val="0"/>
          <w:sz w:val="20"/>
          <w:szCs w:val="20"/>
        </w:rPr>
        <w:t>4</w:t>
      </w:r>
      <w:bookmarkStart w:id="9" w:name="_Toc147829080"/>
      <w:r w:rsidR="00260925" w:rsidRPr="004455B8">
        <w:rPr>
          <w:i w:val="0"/>
          <w:sz w:val="20"/>
          <w:szCs w:val="20"/>
        </w:rPr>
        <w:tab/>
      </w:r>
      <w:r w:rsidRPr="004455B8">
        <w:rPr>
          <w:i w:val="0"/>
          <w:sz w:val="20"/>
          <w:szCs w:val="20"/>
        </w:rPr>
        <w:t>Zdjęcie warstwy humusu</w:t>
      </w:r>
      <w:bookmarkEnd w:id="9"/>
    </w:p>
    <w:p w:rsidR="00F7212F" w:rsidRPr="00E700EF" w:rsidRDefault="00F7212F" w:rsidP="00E700EF">
      <w:pPr>
        <w:pStyle w:val="Tekstpodstawowywcity2"/>
        <w:spacing w:before="240" w:after="60" w:line="276" w:lineRule="auto"/>
        <w:ind w:left="0" w:firstLine="539"/>
        <w:rPr>
          <w:rFonts w:ascii="Arial" w:hAnsi="Arial" w:cs="Arial"/>
        </w:rPr>
      </w:pPr>
      <w:r w:rsidRPr="00E700EF">
        <w:rPr>
          <w:rFonts w:ascii="Arial" w:hAnsi="Arial" w:cs="Arial"/>
        </w:rPr>
        <w:t xml:space="preserve">Humus przeznaczony do zdjęcia należy zgarniać warstwami na odkład, i </w:t>
      </w:r>
      <w:r w:rsidR="00260925" w:rsidRPr="00E700EF">
        <w:rPr>
          <w:rFonts w:ascii="Arial" w:hAnsi="Arial" w:cs="Arial"/>
        </w:rPr>
        <w:t>pryzmować w stosach do wysokości 2 m gwarantując jego</w:t>
      </w:r>
      <w:r w:rsidRPr="00E700EF">
        <w:rPr>
          <w:rFonts w:ascii="Arial" w:hAnsi="Arial" w:cs="Arial"/>
        </w:rPr>
        <w:t xml:space="preserve"> ponowne użycie, lub ewentualnie ładować koparką na środki transportu (bez zanieczyszczeń) i przewieść </w:t>
      </w:r>
      <w:r w:rsidR="00260925" w:rsidRPr="00E700EF">
        <w:rPr>
          <w:rFonts w:ascii="Arial" w:hAnsi="Arial" w:cs="Arial"/>
        </w:rPr>
        <w:t xml:space="preserve"> na odkład tymczasowy magazynując go w sposób opisany jw.</w:t>
      </w:r>
    </w:p>
    <w:p w:rsidR="00661D3C" w:rsidRPr="00E700EF" w:rsidRDefault="00F7212F" w:rsidP="00E700EF">
      <w:pPr>
        <w:shd w:val="clear" w:color="auto" w:fill="FFFFFF"/>
        <w:tabs>
          <w:tab w:val="left" w:pos="288"/>
        </w:tabs>
        <w:spacing w:before="130" w:line="276" w:lineRule="auto"/>
        <w:jc w:val="both"/>
      </w:pPr>
      <w:r w:rsidRPr="00E700EF">
        <w:t>Humus przeznaczony do wywozu należy transportować na składowisko</w:t>
      </w:r>
      <w:r w:rsidR="00260925" w:rsidRPr="00E700EF">
        <w:t xml:space="preserve"> samochodami, wywrotkami z </w:t>
      </w:r>
      <w:r w:rsidRPr="00E700EF">
        <w:t>zabezpieczeniem ładunku plandekami w czasie transportu.</w:t>
      </w:r>
    </w:p>
    <w:p w:rsidR="006D76C5" w:rsidRDefault="00A7566C" w:rsidP="00A068C0">
      <w:pPr>
        <w:shd w:val="clear" w:color="auto" w:fill="FFFFFF"/>
        <w:tabs>
          <w:tab w:val="left" w:pos="0"/>
          <w:tab w:val="left" w:pos="540"/>
        </w:tabs>
        <w:spacing w:before="130" w:line="276" w:lineRule="auto"/>
        <w:jc w:val="both"/>
        <w:rPr>
          <w:b/>
        </w:rPr>
      </w:pPr>
      <w:r w:rsidRPr="00E700EF">
        <w:rPr>
          <w:b/>
        </w:rPr>
        <w:t>5.5</w:t>
      </w:r>
      <w:r w:rsidR="00260925" w:rsidRPr="00E700EF">
        <w:rPr>
          <w:b/>
        </w:rPr>
        <w:tab/>
      </w:r>
      <w:r w:rsidR="00243A15" w:rsidRPr="00E700EF">
        <w:rPr>
          <w:b/>
        </w:rPr>
        <w:t>Humusowanie i wysianie trawy</w:t>
      </w:r>
    </w:p>
    <w:p w:rsidR="00243A15" w:rsidRPr="00E700EF" w:rsidRDefault="00243A15" w:rsidP="00E700EF">
      <w:pPr>
        <w:spacing w:before="240" w:line="276" w:lineRule="auto"/>
        <w:ind w:firstLine="539"/>
        <w:jc w:val="both"/>
      </w:pPr>
      <w:r w:rsidRPr="00E700EF">
        <w:t>W ramach zagospodarowania terenu należy dany obszar uprzątnąć, ułożyć warstwę ziemi urodzajnej (humusu) i wysiać trawę.</w:t>
      </w:r>
    </w:p>
    <w:p w:rsidR="00243A15" w:rsidRPr="00E700EF" w:rsidDel="00FE519B" w:rsidRDefault="00243A15" w:rsidP="00E700EF">
      <w:pPr>
        <w:spacing w:line="276" w:lineRule="auto"/>
        <w:jc w:val="both"/>
      </w:pPr>
      <w:r w:rsidRPr="00E700EF">
        <w:t xml:space="preserve">Nasiona traw powinny być wysiane po kilku dniach od ułożenia humusu. Wysiew można przeprowadzić w okresie od 15 kwietnia do 15 września (uwzględniając systematyczne zraszanie). Bezpośrednio przed siewem ziemia powinna być wilgotna, a nasiona należy wysiać ręcznie „na krzyż”. Wysiane nasiona należy uwałować i lekko przykryć ziemią. </w:t>
      </w:r>
    </w:p>
    <w:p w:rsidR="00243A15" w:rsidRPr="00E700EF" w:rsidRDefault="00A7566C" w:rsidP="00E700EF">
      <w:pPr>
        <w:pStyle w:val="Nagwek3"/>
        <w:spacing w:line="276" w:lineRule="auto"/>
        <w:ind w:left="540" w:hanging="540"/>
        <w:rPr>
          <w:rFonts w:cs="Arial"/>
          <w:sz w:val="20"/>
          <w:szCs w:val="20"/>
        </w:rPr>
      </w:pPr>
      <w:bookmarkStart w:id="10" w:name="_Toc101774629"/>
      <w:bookmarkStart w:id="11" w:name="_Toc115357715"/>
      <w:bookmarkStart w:id="12" w:name="_Toc147829094"/>
      <w:r w:rsidRPr="00E700EF">
        <w:rPr>
          <w:rFonts w:cs="Arial"/>
          <w:sz w:val="20"/>
          <w:szCs w:val="20"/>
        </w:rPr>
        <w:t xml:space="preserve">5.6 </w:t>
      </w:r>
      <w:r w:rsidR="00260925" w:rsidRPr="00E700EF">
        <w:rPr>
          <w:rFonts w:cs="Arial"/>
          <w:sz w:val="20"/>
          <w:szCs w:val="20"/>
        </w:rPr>
        <w:tab/>
      </w:r>
      <w:r w:rsidR="00243A15" w:rsidRPr="00E700EF">
        <w:rPr>
          <w:rFonts w:cs="Arial"/>
          <w:sz w:val="20"/>
          <w:szCs w:val="20"/>
        </w:rPr>
        <w:t>Sadzenie drzew i krzewów</w:t>
      </w:r>
      <w:bookmarkEnd w:id="10"/>
      <w:bookmarkEnd w:id="11"/>
      <w:bookmarkEnd w:id="12"/>
    </w:p>
    <w:p w:rsidR="006D76C5" w:rsidRDefault="00243A15" w:rsidP="00A068C0">
      <w:pPr>
        <w:spacing w:line="276" w:lineRule="auto"/>
        <w:jc w:val="both"/>
      </w:pPr>
      <w:r w:rsidRPr="00E700EF">
        <w:t>Wymagania ogólne dotyczące sadzenia i pielęgnacji drzew oraz krzewów są następujące:</w:t>
      </w:r>
    </w:p>
    <w:p w:rsidR="00243A15" w:rsidRPr="00A068C0" w:rsidRDefault="00260925" w:rsidP="00DF10C4">
      <w:pPr>
        <w:widowControl/>
        <w:autoSpaceDE/>
        <w:autoSpaceDN/>
        <w:adjustRightInd/>
        <w:spacing w:line="276" w:lineRule="auto"/>
        <w:ind w:left="1080" w:hanging="540"/>
        <w:jc w:val="both"/>
        <w:rPr>
          <w:strike/>
        </w:rPr>
      </w:pPr>
      <w:r w:rsidRPr="00E700EF">
        <w:t>-</w:t>
      </w:r>
      <w:r w:rsidRPr="00E700EF">
        <w:tab/>
      </w:r>
      <w:r w:rsidR="00243A15" w:rsidRPr="00E700EF">
        <w:t>materiał sadzeniowy I klasy, szkółkowany z zakrytym systemem korzeniowym</w:t>
      </w:r>
      <w:r w:rsidR="00951F71">
        <w:t>,</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pora sadzenia - jesień lub wiosna,</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miejsce sadzenia - powinno być wyznaczone w terenie</w:t>
      </w:r>
      <w:r w:rsidR="00D5757D">
        <w:t>,</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dołki pod drzewa i krzewy powinny mieć odpowiednią wielkość i powinny być zaprawione ziemią urodzajną,</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roślina w miejscu sadzenia powinna być zagłębiona tak, jak w szkółce; zbyt głębokie lub płytkie sadzenia utrudnia prawidłowy rozwój rośliny,</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korzenie złamane i uszkodzone należy przed sadzeniem przyciąć,</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przy sadzeniu drzew bryłę korzeniową należy zamocować do podłoża trzema wbitymi pod kątem palami, a w przypadku wysokich drzew, pnie powinny być wsparte dodatkowym opalowaniem,</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korzenie roślin zasypywać sypką ziemią, a następnie prawidłowo ubić, uformować miskę i</w:t>
      </w:r>
      <w:r w:rsidR="003A0E0B" w:rsidRPr="00E700EF">
        <w:t> </w:t>
      </w:r>
      <w:r w:rsidR="00243A15" w:rsidRPr="00E700EF">
        <w:t>podlać,</w:t>
      </w:r>
    </w:p>
    <w:p w:rsidR="00243A15"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drzewa należy przywiązać do palika,</w:t>
      </w:r>
    </w:p>
    <w:p w:rsidR="00A7566C" w:rsidRPr="00E700EF" w:rsidRDefault="00260925" w:rsidP="00DF10C4">
      <w:pPr>
        <w:widowControl/>
        <w:autoSpaceDE/>
        <w:autoSpaceDN/>
        <w:adjustRightInd/>
        <w:spacing w:line="276" w:lineRule="auto"/>
        <w:ind w:left="1080" w:hanging="540"/>
        <w:jc w:val="both"/>
      </w:pPr>
      <w:r w:rsidRPr="00E700EF">
        <w:t>-</w:t>
      </w:r>
      <w:r w:rsidRPr="00E700EF">
        <w:tab/>
      </w:r>
      <w:r w:rsidR="00243A15" w:rsidRPr="00E700EF">
        <w:t>nasadzenia wykonywać zgodnie z instrukcjami producentów roślin.</w:t>
      </w:r>
    </w:p>
    <w:p w:rsidR="001204F1" w:rsidRPr="00E700EF" w:rsidRDefault="001204F1" w:rsidP="0094074B">
      <w:pPr>
        <w:numPr>
          <w:ilvl w:val="1"/>
          <w:numId w:val="9"/>
        </w:numPr>
        <w:shd w:val="clear" w:color="auto" w:fill="FFFFFF"/>
        <w:spacing w:before="216" w:line="276" w:lineRule="auto"/>
        <w:ind w:left="540" w:hanging="540"/>
        <w:rPr>
          <w:b/>
          <w:color w:val="000000"/>
        </w:rPr>
      </w:pPr>
      <w:r w:rsidRPr="00E700EF">
        <w:rPr>
          <w:b/>
          <w:color w:val="000000"/>
        </w:rPr>
        <w:t>Tereny zielone</w:t>
      </w:r>
      <w:r w:rsidR="00585185">
        <w:rPr>
          <w:b/>
          <w:color w:val="000000"/>
        </w:rPr>
        <w:t xml:space="preserve"> </w:t>
      </w:r>
      <w:r w:rsidRPr="00E700EF">
        <w:rPr>
          <w:b/>
          <w:color w:val="000000"/>
        </w:rPr>
        <w:t>(łąki, trawniki), pielęgnacja trawników</w:t>
      </w:r>
    </w:p>
    <w:p w:rsidR="001204F1" w:rsidRPr="00E700EF" w:rsidRDefault="001204F1" w:rsidP="00E700EF">
      <w:pPr>
        <w:shd w:val="clear" w:color="auto" w:fill="FFFFFF"/>
        <w:spacing w:before="240" w:line="276" w:lineRule="auto"/>
        <w:ind w:firstLine="539"/>
        <w:jc w:val="both"/>
      </w:pPr>
      <w:r w:rsidRPr="00E700EF">
        <w:rPr>
          <w:color w:val="000000"/>
        </w:rPr>
        <w:t>Wymagania dotyczące wykonania robót związanych z odtworzeniem terenów zielonych oraz pielęgnacją trawników są następujące:</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teren musi być oczyszczony z gruzu i zanieczyszczeń,</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teren powinien być wyrównany i splantowany,</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ziemia urodzajna powinna być rozścielona równą warstwą i wymieszana z nawozami mineralnymi oraz starannie wyrównana,</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przed siewem nasion trawy ziemię należy wałować wałem gładkim, a potem wałem - kolczatką lub zagrabić,</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siew powinien być dokonany w dni bezwietrzne,</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okres siania - najlepszy okres wiosenny, najpóźniej do połowy września,</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 xml:space="preserve">na terenie płaskim nasiona traw wysiewane są w ilości od 1 do </w:t>
      </w:r>
      <w:smartTag w:uri="urn:schemas-microsoft-com:office:smarttags" w:element="metricconverter">
        <w:smartTagPr>
          <w:attr w:name="ProductID" w:val="4 kg"/>
        </w:smartTagPr>
        <w:r w:rsidRPr="00E700EF">
          <w:rPr>
            <w:color w:val="000000"/>
          </w:rPr>
          <w:t>4 kg</w:t>
        </w:r>
      </w:smartTag>
      <w:r w:rsidRPr="00E700EF">
        <w:rPr>
          <w:color w:val="000000"/>
        </w:rPr>
        <w:t xml:space="preserve"> na 100m</w:t>
      </w:r>
      <w:r w:rsidRPr="00E700EF">
        <w:rPr>
          <w:color w:val="000000"/>
          <w:vertAlign w:val="superscript"/>
        </w:rPr>
        <w:t>2</w:t>
      </w:r>
      <w:r w:rsidRPr="00E700EF">
        <w:rPr>
          <w:color w:val="000000"/>
        </w:rPr>
        <w:t>,</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spacing w:val="-1"/>
        </w:rPr>
        <w:t xml:space="preserve">na skarpach nasiona traw wysiewane są w ilości </w:t>
      </w:r>
      <w:smartTag w:uri="urn:schemas-microsoft-com:office:smarttags" w:element="metricconverter">
        <w:smartTagPr>
          <w:attr w:name="ProductID" w:val="4 kg"/>
        </w:smartTagPr>
        <w:r w:rsidRPr="00E700EF">
          <w:rPr>
            <w:color w:val="000000"/>
            <w:spacing w:val="-1"/>
          </w:rPr>
          <w:t>4 kg</w:t>
        </w:r>
      </w:smartTag>
      <w:r w:rsidRPr="00E700EF">
        <w:rPr>
          <w:color w:val="000000"/>
          <w:spacing w:val="-1"/>
        </w:rPr>
        <w:t xml:space="preserve"> na </w:t>
      </w:r>
      <w:smartTag w:uri="urn:schemas-microsoft-com:office:smarttags" w:element="metricconverter">
        <w:smartTagPr>
          <w:attr w:name="ProductID" w:val="100 m2"/>
        </w:smartTagPr>
        <w:r w:rsidRPr="00E700EF">
          <w:rPr>
            <w:color w:val="000000"/>
            <w:spacing w:val="-1"/>
          </w:rPr>
          <w:t>100 m</w:t>
        </w:r>
        <w:r w:rsidRPr="00E700EF">
          <w:rPr>
            <w:color w:val="000000"/>
            <w:spacing w:val="-1"/>
            <w:vertAlign w:val="superscript"/>
          </w:rPr>
          <w:t>2</w:t>
        </w:r>
      </w:smartTag>
      <w:r w:rsidRPr="00E700EF">
        <w:rPr>
          <w:color w:val="000000"/>
          <w:spacing w:val="-1"/>
        </w:rPr>
        <w:t>,</w:t>
      </w:r>
    </w:p>
    <w:p w:rsidR="001204F1" w:rsidRPr="00E700EF"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przykrycie nasion - przez przemieszanie z ziemią grabiami lub wałem kolczatką,</w:t>
      </w:r>
    </w:p>
    <w:p w:rsidR="001204F1" w:rsidRPr="00392BF1" w:rsidRDefault="001204F1" w:rsidP="00DF10C4">
      <w:pPr>
        <w:numPr>
          <w:ilvl w:val="0"/>
          <w:numId w:val="7"/>
        </w:numPr>
        <w:shd w:val="clear" w:color="auto" w:fill="FFFFFF"/>
        <w:tabs>
          <w:tab w:val="left" w:pos="283"/>
        </w:tabs>
        <w:spacing w:line="276" w:lineRule="auto"/>
        <w:ind w:left="1080" w:hanging="540"/>
        <w:jc w:val="both"/>
        <w:rPr>
          <w:color w:val="000000"/>
        </w:rPr>
      </w:pPr>
      <w:r w:rsidRPr="00E700EF">
        <w:rPr>
          <w:color w:val="000000"/>
        </w:rPr>
        <w:t>po wysiewie nasion ziemia powinna być wałowana lekkim wałem w celu ostatecznego wyrównania i stworzenia dobrych warunków</w:t>
      </w:r>
      <w:r w:rsidRPr="00392BF1">
        <w:rPr>
          <w:color w:val="000000"/>
        </w:rPr>
        <w:t xml:space="preserve"> dla podsiąkania wody. Jeżeli przykrycie nasion nastąpiło przez wałowanie kolczatką, można już nie stosować wału gładkiego,</w:t>
      </w:r>
    </w:p>
    <w:p w:rsidR="001204F1"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mieszanka nasion trawnikowych może być gotowa.</w:t>
      </w:r>
    </w:p>
    <w:p w:rsidR="006D76C5" w:rsidRDefault="006D76C5" w:rsidP="00A068C0">
      <w:pPr>
        <w:shd w:val="clear" w:color="auto" w:fill="FFFFFF"/>
        <w:tabs>
          <w:tab w:val="left" w:pos="283"/>
        </w:tabs>
        <w:spacing w:before="106" w:line="276" w:lineRule="auto"/>
        <w:ind w:left="1080"/>
        <w:jc w:val="both"/>
        <w:rPr>
          <w:color w:val="000000"/>
        </w:rPr>
      </w:pP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13" w:name="_Toc184824194"/>
      <w:r w:rsidRPr="0004202C">
        <w:rPr>
          <w:rFonts w:ascii="Arial" w:hAnsi="Arial"/>
        </w:rPr>
        <w:t>KONTROLA JAKOŚCI</w:t>
      </w:r>
      <w:bookmarkEnd w:id="13"/>
    </w:p>
    <w:p w:rsidR="0082414B" w:rsidRDefault="0004202C" w:rsidP="00531970">
      <w:pPr>
        <w:shd w:val="clear" w:color="auto" w:fill="FFFFFF"/>
        <w:tabs>
          <w:tab w:val="left" w:pos="360"/>
        </w:tabs>
        <w:spacing w:before="240" w:line="276" w:lineRule="auto"/>
        <w:ind w:left="539" w:hanging="539"/>
        <w:rPr>
          <w:i/>
          <w:iCs/>
          <w:color w:val="000000"/>
        </w:rPr>
      </w:pPr>
      <w:r>
        <w:rPr>
          <w:color w:val="000000"/>
        </w:rPr>
        <w:tab/>
      </w:r>
      <w:r>
        <w:rPr>
          <w:color w:val="000000"/>
        </w:rPr>
        <w:tab/>
      </w:r>
      <w:r w:rsidR="004959EC" w:rsidRPr="00392BF1">
        <w:rPr>
          <w:color w:val="000000"/>
        </w:rPr>
        <w:t>Wymagania dotyczące Kont</w:t>
      </w:r>
      <w:r w:rsidR="00286E1D">
        <w:rPr>
          <w:color w:val="000000"/>
        </w:rPr>
        <w:t>roli jakości Robót podano w ST-W</w:t>
      </w:r>
      <w:r w:rsidR="00F7212F">
        <w:rPr>
          <w:color w:val="000000"/>
        </w:rPr>
        <w:t>O</w:t>
      </w:r>
      <w:r w:rsidR="007927D3">
        <w:rPr>
          <w:color w:val="000000"/>
        </w:rPr>
        <w:t xml:space="preserve"> </w:t>
      </w:r>
      <w:r w:rsidR="004959EC" w:rsidRPr="00DF10C4">
        <w:rPr>
          <w:iCs/>
          <w:color w:val="000000"/>
        </w:rPr>
        <w:t>Wymagania Ogólne</w:t>
      </w:r>
    </w:p>
    <w:p w:rsidR="0004202C" w:rsidRDefault="0004202C" w:rsidP="003A0E0B">
      <w:pPr>
        <w:shd w:val="clear" w:color="auto" w:fill="FFFFFF"/>
        <w:tabs>
          <w:tab w:val="left" w:pos="360"/>
        </w:tabs>
        <w:spacing w:before="130" w:line="276" w:lineRule="auto"/>
        <w:ind w:left="540" w:hanging="540"/>
        <w:rPr>
          <w:i/>
          <w:iCs/>
          <w:color w:val="000000"/>
        </w:rPr>
      </w:pPr>
    </w:p>
    <w:p w:rsidR="006A35E0" w:rsidRDefault="00FE6137" w:rsidP="003A0E0B">
      <w:pPr>
        <w:pStyle w:val="Stopka"/>
        <w:widowControl/>
        <w:tabs>
          <w:tab w:val="clear" w:pos="4536"/>
          <w:tab w:val="center" w:pos="720"/>
        </w:tabs>
        <w:suppressAutoHyphens/>
        <w:autoSpaceDE/>
        <w:autoSpaceDN/>
        <w:adjustRightInd/>
        <w:spacing w:line="360" w:lineRule="auto"/>
        <w:ind w:left="540" w:hanging="540"/>
        <w:rPr>
          <w:b/>
        </w:rPr>
      </w:pPr>
      <w:r>
        <w:rPr>
          <w:b/>
        </w:rPr>
        <w:t xml:space="preserve">6.1   </w:t>
      </w:r>
      <w:r w:rsidR="0004202C">
        <w:rPr>
          <w:b/>
        </w:rPr>
        <w:tab/>
      </w:r>
      <w:r w:rsidR="006A35E0">
        <w:rPr>
          <w:b/>
        </w:rPr>
        <w:t>Kontrola wycinki drzew i krzewów</w:t>
      </w:r>
    </w:p>
    <w:p w:rsidR="001204F1" w:rsidRDefault="006A35E0" w:rsidP="00531970">
      <w:pPr>
        <w:pStyle w:val="Stopka"/>
        <w:tabs>
          <w:tab w:val="clear" w:pos="4536"/>
          <w:tab w:val="clear" w:pos="9072"/>
        </w:tabs>
        <w:spacing w:before="240"/>
        <w:ind w:firstLine="539"/>
        <w:jc w:val="both"/>
      </w:pPr>
      <w:r>
        <w:t>Sprawdzenie jakości robót polega na wizualnej ocenie kompletności usunięcia roślinności, wykarczowania korzeni i zasypania dołów. Zagęszczenie gruntu wypełniającego doły powinno spełniać odpowiednie wymagania określone w ST -03  „Roboty ziemne”</w:t>
      </w:r>
    </w:p>
    <w:p w:rsidR="00B76BFB" w:rsidRDefault="00B76BFB" w:rsidP="003A0E0B">
      <w:pPr>
        <w:shd w:val="clear" w:color="auto" w:fill="FFFFFF"/>
        <w:spacing w:before="14" w:line="276" w:lineRule="auto"/>
        <w:rPr>
          <w:b/>
          <w:color w:val="000000"/>
        </w:rPr>
      </w:pPr>
    </w:p>
    <w:p w:rsidR="001204F1" w:rsidRPr="00392BF1" w:rsidRDefault="00FE6137" w:rsidP="003A0E0B">
      <w:pPr>
        <w:shd w:val="clear" w:color="auto" w:fill="FFFFFF"/>
        <w:spacing w:before="14" w:line="360" w:lineRule="auto"/>
        <w:ind w:left="540" w:hanging="540"/>
        <w:jc w:val="both"/>
        <w:rPr>
          <w:b/>
        </w:rPr>
      </w:pPr>
      <w:r>
        <w:rPr>
          <w:b/>
          <w:color w:val="000000"/>
        </w:rPr>
        <w:t xml:space="preserve">6.2  </w:t>
      </w:r>
      <w:r w:rsidR="0004202C">
        <w:rPr>
          <w:b/>
          <w:color w:val="000000"/>
        </w:rPr>
        <w:tab/>
      </w:r>
      <w:r w:rsidR="001204F1" w:rsidRPr="00392BF1">
        <w:rPr>
          <w:b/>
          <w:color w:val="000000"/>
        </w:rPr>
        <w:t>Kontrola jakości robót w czasie sadzenia i pielęgnacji krzewów polega na sprawdzeniu:</w:t>
      </w:r>
    </w:p>
    <w:p w:rsidR="001204F1" w:rsidRPr="00392BF1" w:rsidRDefault="001204F1" w:rsidP="00DF10C4">
      <w:pPr>
        <w:numPr>
          <w:ilvl w:val="0"/>
          <w:numId w:val="7"/>
        </w:numPr>
        <w:shd w:val="clear" w:color="auto" w:fill="FFFFFF"/>
        <w:tabs>
          <w:tab w:val="left" w:pos="283"/>
        </w:tabs>
        <w:ind w:left="1078" w:hanging="539"/>
        <w:rPr>
          <w:color w:val="000000"/>
        </w:rPr>
      </w:pPr>
      <w:r w:rsidRPr="00392BF1">
        <w:rPr>
          <w:color w:val="000000"/>
        </w:rPr>
        <w:t>wielkości dołów pod krzewy;</w:t>
      </w:r>
    </w:p>
    <w:p w:rsidR="006D76C5" w:rsidRDefault="001204F1" w:rsidP="00DF10C4">
      <w:pPr>
        <w:numPr>
          <w:ilvl w:val="0"/>
          <w:numId w:val="7"/>
        </w:numPr>
        <w:shd w:val="clear" w:color="auto" w:fill="FFFFFF"/>
        <w:tabs>
          <w:tab w:val="left" w:pos="283"/>
        </w:tabs>
        <w:spacing w:line="276" w:lineRule="auto"/>
        <w:ind w:left="1080" w:hanging="540"/>
        <w:rPr>
          <w:color w:val="000000"/>
        </w:rPr>
      </w:pPr>
      <w:r w:rsidRPr="00392BF1">
        <w:rPr>
          <w:color w:val="000000"/>
        </w:rPr>
        <w:t>zaprawienia dołów ziemią urodzajną;</w:t>
      </w:r>
    </w:p>
    <w:p w:rsidR="006D76C5"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materiału roślinnego w zakresie wymagań jakościowych systemu korzeniowego, pokroju, wieku;</w:t>
      </w:r>
    </w:p>
    <w:p w:rsidR="001204F1" w:rsidRPr="00392BF1" w:rsidRDefault="001204F1" w:rsidP="00DF10C4">
      <w:pPr>
        <w:numPr>
          <w:ilvl w:val="0"/>
          <w:numId w:val="7"/>
        </w:numPr>
        <w:shd w:val="clear" w:color="auto" w:fill="FFFFFF"/>
        <w:tabs>
          <w:tab w:val="left" w:pos="283"/>
        </w:tabs>
        <w:spacing w:line="276" w:lineRule="auto"/>
        <w:ind w:left="1080" w:hanging="540"/>
        <w:rPr>
          <w:color w:val="000000"/>
        </w:rPr>
      </w:pPr>
      <w:r w:rsidRPr="00392BF1">
        <w:rPr>
          <w:color w:val="000000"/>
        </w:rPr>
        <w:t>opakowania, przechowywania i transportu materiału roślinnego;</w:t>
      </w:r>
    </w:p>
    <w:p w:rsidR="001204F1" w:rsidRPr="00392BF1" w:rsidRDefault="001204F1" w:rsidP="00DF10C4">
      <w:pPr>
        <w:numPr>
          <w:ilvl w:val="0"/>
          <w:numId w:val="7"/>
        </w:numPr>
        <w:shd w:val="clear" w:color="auto" w:fill="FFFFFF"/>
        <w:tabs>
          <w:tab w:val="left" w:pos="283"/>
        </w:tabs>
        <w:spacing w:line="276" w:lineRule="auto"/>
        <w:ind w:left="1080" w:hanging="540"/>
        <w:rPr>
          <w:color w:val="000000"/>
        </w:rPr>
      </w:pPr>
      <w:r w:rsidRPr="00392BF1">
        <w:rPr>
          <w:color w:val="000000"/>
        </w:rPr>
        <w:t>terminów sadzenia;</w:t>
      </w:r>
    </w:p>
    <w:p w:rsidR="001204F1" w:rsidRPr="00392BF1" w:rsidRDefault="001204F1" w:rsidP="00DF10C4">
      <w:pPr>
        <w:numPr>
          <w:ilvl w:val="0"/>
          <w:numId w:val="7"/>
        </w:numPr>
        <w:shd w:val="clear" w:color="auto" w:fill="FFFFFF"/>
        <w:tabs>
          <w:tab w:val="left" w:pos="283"/>
        </w:tabs>
        <w:spacing w:line="276" w:lineRule="auto"/>
        <w:ind w:left="1080" w:hanging="540"/>
        <w:rPr>
          <w:color w:val="000000"/>
        </w:rPr>
      </w:pPr>
      <w:r w:rsidRPr="00392BF1">
        <w:rPr>
          <w:color w:val="000000"/>
        </w:rPr>
        <w:t>wykonania misek po posadzeniu i podlaniu;</w:t>
      </w:r>
    </w:p>
    <w:p w:rsidR="001204F1" w:rsidRPr="00392BF1" w:rsidRDefault="001204F1" w:rsidP="00DF10C4">
      <w:pPr>
        <w:spacing w:line="276" w:lineRule="auto"/>
        <w:ind w:left="1080" w:hanging="540"/>
        <w:rPr>
          <w:sz w:val="2"/>
          <w:szCs w:val="2"/>
        </w:rPr>
      </w:pPr>
    </w:p>
    <w:p w:rsidR="00B76BFB" w:rsidRPr="0004202C" w:rsidRDefault="001204F1" w:rsidP="00DF10C4">
      <w:pPr>
        <w:numPr>
          <w:ilvl w:val="0"/>
          <w:numId w:val="7"/>
        </w:numPr>
        <w:shd w:val="clear" w:color="auto" w:fill="FFFFFF"/>
        <w:tabs>
          <w:tab w:val="left" w:pos="283"/>
        </w:tabs>
        <w:spacing w:line="276" w:lineRule="auto"/>
        <w:ind w:left="1080" w:hanging="540"/>
        <w:rPr>
          <w:b/>
          <w:color w:val="000000"/>
        </w:rPr>
      </w:pPr>
      <w:r w:rsidRPr="00392BF1">
        <w:t xml:space="preserve">wymiany chorych, uszkodzonych, suchych i zdeformowanych krzewów. </w:t>
      </w:r>
    </w:p>
    <w:p w:rsidR="00B76BFB" w:rsidRDefault="00B76BFB" w:rsidP="003A0E0B">
      <w:pPr>
        <w:shd w:val="clear" w:color="auto" w:fill="FFFFFF"/>
        <w:tabs>
          <w:tab w:val="left" w:pos="283"/>
        </w:tabs>
        <w:spacing w:line="276" w:lineRule="auto"/>
        <w:rPr>
          <w:b/>
          <w:color w:val="000000"/>
          <w:spacing w:val="-1"/>
        </w:rPr>
      </w:pPr>
    </w:p>
    <w:p w:rsidR="001204F1" w:rsidRDefault="001204F1" w:rsidP="0094074B">
      <w:pPr>
        <w:numPr>
          <w:ilvl w:val="1"/>
          <w:numId w:val="12"/>
        </w:numPr>
        <w:shd w:val="clear" w:color="auto" w:fill="FFFFFF"/>
        <w:tabs>
          <w:tab w:val="clear" w:pos="360"/>
          <w:tab w:val="num" w:pos="540"/>
        </w:tabs>
        <w:spacing w:line="276" w:lineRule="auto"/>
        <w:ind w:left="540" w:hanging="540"/>
        <w:jc w:val="both"/>
        <w:rPr>
          <w:b/>
          <w:color w:val="000000"/>
          <w:spacing w:val="-1"/>
          <w:sz w:val="16"/>
          <w:szCs w:val="16"/>
        </w:rPr>
      </w:pPr>
      <w:r w:rsidRPr="00392BF1">
        <w:rPr>
          <w:b/>
          <w:color w:val="000000"/>
          <w:spacing w:val="-1"/>
        </w:rPr>
        <w:t>Kontrola jakości robót w czasie wykonywania trawników</w:t>
      </w:r>
      <w:r w:rsidR="00FE6137">
        <w:rPr>
          <w:b/>
          <w:color w:val="000000"/>
          <w:spacing w:val="-1"/>
        </w:rPr>
        <w:t xml:space="preserve"> oraz terenów</w:t>
      </w:r>
      <w:r w:rsidR="0004202C">
        <w:rPr>
          <w:b/>
          <w:color w:val="000000"/>
          <w:spacing w:val="-1"/>
        </w:rPr>
        <w:t xml:space="preserve"> z</w:t>
      </w:r>
      <w:r w:rsidR="00FE6137">
        <w:rPr>
          <w:b/>
          <w:color w:val="000000"/>
          <w:spacing w:val="-1"/>
        </w:rPr>
        <w:t>ielonych</w:t>
      </w:r>
      <w:r w:rsidRPr="00392BF1">
        <w:rPr>
          <w:b/>
          <w:color w:val="000000"/>
          <w:spacing w:val="-1"/>
        </w:rPr>
        <w:t xml:space="preserve"> polega na sprawdzeniu:</w:t>
      </w:r>
    </w:p>
    <w:p w:rsidR="001204F1" w:rsidRPr="00392BF1" w:rsidRDefault="001204F1" w:rsidP="00DF10C4">
      <w:pPr>
        <w:numPr>
          <w:ilvl w:val="0"/>
          <w:numId w:val="7"/>
        </w:numPr>
        <w:shd w:val="clear" w:color="auto" w:fill="FFFFFF"/>
        <w:tabs>
          <w:tab w:val="left" w:pos="283"/>
        </w:tabs>
        <w:spacing w:line="276" w:lineRule="auto"/>
        <w:ind w:left="1078" w:hanging="539"/>
        <w:jc w:val="both"/>
        <w:rPr>
          <w:color w:val="000000"/>
        </w:rPr>
      </w:pPr>
      <w:r w:rsidRPr="00392BF1">
        <w:rPr>
          <w:color w:val="000000"/>
        </w:rPr>
        <w:t>oczyszczenia terenu z gruzu i zanieczyszczeń,</w:t>
      </w:r>
    </w:p>
    <w:p w:rsidR="001204F1" w:rsidRPr="00392BF1"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wymiany gleby jałowej na ziemię urodzajną z kontrolą grubości warstwy rozścielonej ziemi,</w:t>
      </w:r>
    </w:p>
    <w:p w:rsidR="001204F1" w:rsidRPr="00392BF1"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prawidłowego uwałowania terenu,</w:t>
      </w:r>
    </w:p>
    <w:p w:rsidR="001204F1" w:rsidRPr="00392BF1"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gęstości zasiewu nasion,</w:t>
      </w:r>
    </w:p>
    <w:p w:rsidR="001204F1" w:rsidRPr="00392BF1"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prawidłowej częstotliwości koszenia trawników i ich odchwaszczania,</w:t>
      </w:r>
    </w:p>
    <w:p w:rsidR="001204F1" w:rsidRPr="00392BF1"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okresów podlewania, zwłaszcza podczas suszy,</w:t>
      </w:r>
    </w:p>
    <w:p w:rsidR="00B76BFB" w:rsidRDefault="001204F1" w:rsidP="00DF10C4">
      <w:pPr>
        <w:numPr>
          <w:ilvl w:val="0"/>
          <w:numId w:val="7"/>
        </w:numPr>
        <w:shd w:val="clear" w:color="auto" w:fill="FFFFFF"/>
        <w:tabs>
          <w:tab w:val="left" w:pos="283"/>
        </w:tabs>
        <w:spacing w:line="276" w:lineRule="auto"/>
        <w:ind w:left="1080" w:hanging="540"/>
        <w:jc w:val="both"/>
        <w:rPr>
          <w:color w:val="000000"/>
        </w:rPr>
      </w:pPr>
      <w:r w:rsidRPr="00392BF1">
        <w:rPr>
          <w:color w:val="000000"/>
        </w:rPr>
        <w:t>dosiewania płaszczyzn trawników o zbyt małej gęstości wykiełkowanych ździebeł trawy.</w:t>
      </w:r>
    </w:p>
    <w:p w:rsidR="006D76C5" w:rsidRDefault="006D76C5" w:rsidP="00A068C0">
      <w:pPr>
        <w:shd w:val="clear" w:color="auto" w:fill="FFFFFF"/>
        <w:tabs>
          <w:tab w:val="left" w:pos="283"/>
        </w:tabs>
        <w:spacing w:before="5" w:line="276" w:lineRule="auto"/>
        <w:ind w:left="1080"/>
        <w:jc w:val="both"/>
        <w:rPr>
          <w:color w:val="000000"/>
        </w:rPr>
      </w:pPr>
    </w:p>
    <w:p w:rsidR="001204F1" w:rsidRPr="0004202C" w:rsidRDefault="001204F1" w:rsidP="0094074B">
      <w:pPr>
        <w:numPr>
          <w:ilvl w:val="1"/>
          <w:numId w:val="12"/>
        </w:numPr>
        <w:shd w:val="clear" w:color="auto" w:fill="FFFFFF"/>
        <w:tabs>
          <w:tab w:val="clear" w:pos="360"/>
          <w:tab w:val="num" w:pos="540"/>
          <w:tab w:val="left" w:pos="576"/>
        </w:tabs>
        <w:spacing w:before="240" w:line="360" w:lineRule="auto"/>
        <w:ind w:left="539" w:hanging="539"/>
        <w:rPr>
          <w:b/>
          <w:color w:val="000000"/>
          <w:sz w:val="16"/>
          <w:szCs w:val="16"/>
        </w:rPr>
      </w:pPr>
      <w:r w:rsidRPr="00392BF1">
        <w:rPr>
          <w:b/>
          <w:color w:val="000000"/>
        </w:rPr>
        <w:t>Kontrola jakości robót przy odbiorze</w:t>
      </w:r>
      <w:r w:rsidRPr="00392BF1">
        <w:rPr>
          <w:b/>
          <w:color w:val="000000"/>
        </w:rPr>
        <w:br/>
      </w:r>
      <w:r w:rsidRPr="00392BF1">
        <w:rPr>
          <w:color w:val="000000"/>
        </w:rPr>
        <w:t>Kontrola jakości robót przy odbiorze dotyczy:</w:t>
      </w:r>
    </w:p>
    <w:p w:rsidR="001204F1" w:rsidRPr="00392BF1" w:rsidRDefault="001204F1" w:rsidP="0094074B">
      <w:pPr>
        <w:numPr>
          <w:ilvl w:val="0"/>
          <w:numId w:val="7"/>
        </w:numPr>
        <w:shd w:val="clear" w:color="auto" w:fill="FFFFFF"/>
        <w:tabs>
          <w:tab w:val="left" w:pos="283"/>
        </w:tabs>
        <w:spacing w:line="276" w:lineRule="auto"/>
        <w:ind w:left="1078" w:hanging="539"/>
        <w:jc w:val="both"/>
        <w:rPr>
          <w:color w:val="000000"/>
        </w:rPr>
      </w:pPr>
      <w:r w:rsidRPr="00392BF1">
        <w:rPr>
          <w:color w:val="000000"/>
        </w:rPr>
        <w:t>wykonania misek przy sadzonkach, jeśli odbiór jest na wiosnę, lub kopczyków, jeżeli odbiór jest późną jesienią;</w:t>
      </w:r>
    </w:p>
    <w:p w:rsidR="001204F1" w:rsidRPr="00392BF1" w:rsidRDefault="001204F1" w:rsidP="0094074B">
      <w:pPr>
        <w:numPr>
          <w:ilvl w:val="0"/>
          <w:numId w:val="7"/>
        </w:numPr>
        <w:shd w:val="clear" w:color="auto" w:fill="FFFFFF"/>
        <w:tabs>
          <w:tab w:val="left" w:pos="283"/>
        </w:tabs>
        <w:spacing w:line="276" w:lineRule="auto"/>
        <w:ind w:left="1078" w:hanging="539"/>
        <w:jc w:val="both"/>
        <w:rPr>
          <w:color w:val="000000"/>
        </w:rPr>
      </w:pPr>
      <w:r w:rsidRPr="00392BF1">
        <w:rPr>
          <w:color w:val="000000"/>
        </w:rPr>
        <w:t>jakości posadzonego materiału;</w:t>
      </w:r>
    </w:p>
    <w:p w:rsidR="001204F1" w:rsidRPr="00392BF1" w:rsidRDefault="001204F1" w:rsidP="0094074B">
      <w:pPr>
        <w:numPr>
          <w:ilvl w:val="0"/>
          <w:numId w:val="7"/>
        </w:numPr>
        <w:shd w:val="clear" w:color="auto" w:fill="FFFFFF"/>
        <w:tabs>
          <w:tab w:val="left" w:pos="283"/>
        </w:tabs>
        <w:spacing w:line="276" w:lineRule="auto"/>
        <w:ind w:left="1078" w:hanging="539"/>
        <w:jc w:val="both"/>
        <w:rPr>
          <w:color w:val="000000"/>
        </w:rPr>
      </w:pPr>
      <w:r w:rsidRPr="00392BF1">
        <w:rPr>
          <w:color w:val="000000"/>
        </w:rPr>
        <w:t xml:space="preserve">prawidłowej gęstości trawy </w:t>
      </w:r>
    </w:p>
    <w:p w:rsidR="001204F1" w:rsidRPr="00392BF1" w:rsidRDefault="001204F1" w:rsidP="0094074B">
      <w:pPr>
        <w:numPr>
          <w:ilvl w:val="0"/>
          <w:numId w:val="7"/>
        </w:numPr>
        <w:shd w:val="clear" w:color="auto" w:fill="FFFFFF"/>
        <w:tabs>
          <w:tab w:val="left" w:pos="283"/>
        </w:tabs>
        <w:spacing w:line="276" w:lineRule="auto"/>
        <w:ind w:left="1078" w:hanging="539"/>
        <w:jc w:val="both"/>
        <w:rPr>
          <w:color w:val="000000"/>
        </w:rPr>
      </w:pPr>
      <w:r w:rsidRPr="00392BF1">
        <w:rPr>
          <w:color w:val="000000"/>
        </w:rPr>
        <w:t>obecności chwastów.</w:t>
      </w:r>
    </w:p>
    <w:p w:rsidR="001204F1" w:rsidRPr="00392BF1" w:rsidRDefault="001204F1" w:rsidP="003A0E0B">
      <w:pPr>
        <w:shd w:val="clear" w:color="auto" w:fill="FFFFFF"/>
        <w:tabs>
          <w:tab w:val="left" w:pos="540"/>
        </w:tabs>
        <w:spacing w:before="211" w:line="276" w:lineRule="auto"/>
        <w:rPr>
          <w:b/>
        </w:rPr>
      </w:pPr>
      <w:r w:rsidRPr="00392BF1">
        <w:rPr>
          <w:b/>
          <w:color w:val="000000"/>
          <w:spacing w:val="-1"/>
        </w:rPr>
        <w:t>6.</w:t>
      </w:r>
      <w:r w:rsidR="00FE6137">
        <w:rPr>
          <w:b/>
          <w:color w:val="000000"/>
          <w:spacing w:val="-1"/>
        </w:rPr>
        <w:t>5</w:t>
      </w:r>
      <w:r w:rsidRPr="00392BF1">
        <w:rPr>
          <w:b/>
          <w:color w:val="000000"/>
        </w:rPr>
        <w:tab/>
        <w:t>Ocena wyników badań</w:t>
      </w:r>
    </w:p>
    <w:p w:rsidR="001204F1" w:rsidRPr="00392BF1" w:rsidRDefault="001204F1" w:rsidP="00531970">
      <w:pPr>
        <w:shd w:val="clear" w:color="auto" w:fill="FFFFFF"/>
        <w:spacing w:before="240" w:line="276" w:lineRule="auto"/>
        <w:ind w:firstLine="539"/>
        <w:jc w:val="both"/>
      </w:pPr>
      <w:r w:rsidRPr="00392BF1">
        <w:rPr>
          <w:color w:val="000000"/>
        </w:rPr>
        <w:t>Wszystkie materiały muszą spełnić wymagania podane w pkt 2 niniejszej specyfikacji.</w:t>
      </w:r>
    </w:p>
    <w:p w:rsidR="001204F1" w:rsidRDefault="001204F1" w:rsidP="003A0E0B">
      <w:pPr>
        <w:shd w:val="clear" w:color="auto" w:fill="FFFFFF"/>
        <w:spacing w:before="120" w:line="276" w:lineRule="auto"/>
        <w:jc w:val="both"/>
        <w:rPr>
          <w:color w:val="000000"/>
        </w:rPr>
      </w:pPr>
      <w:r w:rsidRPr="00392BF1">
        <w:rPr>
          <w:color w:val="000000"/>
        </w:rPr>
        <w:t xml:space="preserve">Wszystkie elementy robót, które wykazują odstępstwa od postanowień ST, powinny być doprowadzone na koszt Wykonawcy do stanu zgodności z niniejszą specyfikacją zaś po przeprowadzeniu badań i pomiarów ponownie przedstawione </w:t>
      </w:r>
      <w:r w:rsidR="0004202C">
        <w:rPr>
          <w:color w:val="000000"/>
        </w:rPr>
        <w:t xml:space="preserve">do </w:t>
      </w:r>
      <w:r w:rsidRPr="00392BF1">
        <w:rPr>
          <w:color w:val="000000"/>
        </w:rPr>
        <w:t xml:space="preserve">akceptacji </w:t>
      </w:r>
      <w:r w:rsidR="00B3295E">
        <w:rPr>
          <w:color w:val="000000"/>
        </w:rPr>
        <w:t>Inspektorowi nadzoru</w:t>
      </w:r>
      <w:r w:rsidRPr="00392BF1">
        <w:rPr>
          <w:color w:val="000000"/>
        </w:rPr>
        <w:t>.</w:t>
      </w: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14" w:name="_Toc184824195"/>
      <w:r w:rsidRPr="003A0E0B">
        <w:rPr>
          <w:rFonts w:ascii="Arial" w:hAnsi="Arial"/>
        </w:rPr>
        <w:t>ODBIÓR ROBÓT</w:t>
      </w:r>
      <w:bookmarkEnd w:id="14"/>
    </w:p>
    <w:p w:rsidR="00B77B82" w:rsidRPr="00F22495" w:rsidRDefault="000B0D9C" w:rsidP="000B0D9C">
      <w:pPr>
        <w:shd w:val="clear" w:color="auto" w:fill="FFFFFF"/>
        <w:spacing w:before="58" w:line="276" w:lineRule="auto"/>
        <w:ind w:left="708"/>
        <w:jc w:val="both"/>
      </w:pPr>
      <w:r w:rsidRPr="00681D21">
        <w:t>Zgodnie z zapisami Umowy.</w:t>
      </w: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15" w:name="_Toc184824196"/>
      <w:r w:rsidRPr="003A0E0B">
        <w:rPr>
          <w:rFonts w:ascii="Arial" w:hAnsi="Arial"/>
        </w:rPr>
        <w:t>ROZLICZENIE ROBÓT</w:t>
      </w:r>
      <w:bookmarkEnd w:id="15"/>
    </w:p>
    <w:p w:rsidR="000B0D9C" w:rsidRPr="000B0D9C" w:rsidRDefault="000B0D9C" w:rsidP="000B0D9C">
      <w:pPr>
        <w:shd w:val="clear" w:color="auto" w:fill="FFFFFF"/>
        <w:tabs>
          <w:tab w:val="left" w:pos="709"/>
          <w:tab w:val="left" w:pos="9666"/>
        </w:tabs>
        <w:spacing w:before="240" w:line="276" w:lineRule="auto"/>
        <w:ind w:right="-57"/>
        <w:jc w:val="both"/>
        <w:rPr>
          <w:b/>
          <w:color w:val="000000"/>
          <w:spacing w:val="-2"/>
        </w:rPr>
      </w:pPr>
      <w:r>
        <w:tab/>
      </w:r>
      <w:r w:rsidRPr="00681D21">
        <w:t>Zgodnie z zapisami Umowy.</w:t>
      </w:r>
    </w:p>
    <w:p w:rsidR="00370E91" w:rsidRPr="000B0D9C" w:rsidRDefault="000B0D9C" w:rsidP="000B0D9C">
      <w:pPr>
        <w:shd w:val="clear" w:color="auto" w:fill="FFFFFF"/>
        <w:tabs>
          <w:tab w:val="left" w:pos="709"/>
          <w:tab w:val="left" w:pos="9666"/>
        </w:tabs>
        <w:spacing w:before="240" w:line="276" w:lineRule="auto"/>
        <w:ind w:right="-57"/>
        <w:jc w:val="both"/>
        <w:rPr>
          <w:color w:val="000000"/>
        </w:rPr>
      </w:pPr>
      <w:r>
        <w:tab/>
        <w:t xml:space="preserve">UWAGA! Uznaje się, że wszelkie koszty związane z wypełnieniem wymagań określonych w niniejszej specyfikacji technicznej i dokumentacji projektowej nie podlegają odrębnej zapłacie i są uwzględnione </w:t>
      </w:r>
      <w:r>
        <w:br/>
        <w:t>w cenie umownej</w:t>
      </w:r>
    </w:p>
    <w:p w:rsidR="006D76C5" w:rsidRDefault="00680E18" w:rsidP="0094074B">
      <w:pPr>
        <w:pStyle w:val="Nagwek1"/>
        <w:numPr>
          <w:ilvl w:val="0"/>
          <w:numId w:val="10"/>
        </w:numPr>
        <w:tabs>
          <w:tab w:val="clear" w:pos="510"/>
          <w:tab w:val="left" w:pos="540"/>
        </w:tabs>
        <w:spacing w:line="276" w:lineRule="auto"/>
        <w:ind w:left="0" w:firstLine="0"/>
        <w:jc w:val="both"/>
        <w:rPr>
          <w:rFonts w:ascii="Arial" w:hAnsi="Arial"/>
        </w:rPr>
      </w:pPr>
      <w:bookmarkStart w:id="16" w:name="_Toc184824197"/>
      <w:r w:rsidRPr="003A0E0B">
        <w:rPr>
          <w:rFonts w:ascii="Arial" w:hAnsi="Arial"/>
        </w:rPr>
        <w:t>PRZEPISY ZWIĄZANE</w:t>
      </w:r>
      <w:bookmarkEnd w:id="16"/>
    </w:p>
    <w:p w:rsidR="004959EC" w:rsidRPr="004455B8" w:rsidRDefault="004959EC" w:rsidP="0094074B">
      <w:pPr>
        <w:numPr>
          <w:ilvl w:val="0"/>
          <w:numId w:val="11"/>
        </w:numPr>
        <w:shd w:val="clear" w:color="auto" w:fill="FFFFFF"/>
        <w:tabs>
          <w:tab w:val="left" w:pos="1080"/>
        </w:tabs>
        <w:spacing w:before="240" w:line="276" w:lineRule="auto"/>
        <w:ind w:left="1078" w:hanging="539"/>
        <w:jc w:val="both"/>
      </w:pPr>
      <w:r w:rsidRPr="004455B8">
        <w:rPr>
          <w:color w:val="000000"/>
        </w:rPr>
        <w:t>Rozporządzenie Ministra Infrastruktury z dn. 6</w:t>
      </w:r>
      <w:r w:rsidR="00A81AFB" w:rsidRPr="004455B8">
        <w:rPr>
          <w:color w:val="000000"/>
        </w:rPr>
        <w:t xml:space="preserve"> lutego</w:t>
      </w:r>
      <w:r w:rsidR="007927D3">
        <w:rPr>
          <w:color w:val="000000"/>
        </w:rPr>
        <w:t xml:space="preserve"> </w:t>
      </w:r>
      <w:r w:rsidRPr="004455B8">
        <w:rPr>
          <w:color w:val="000000"/>
        </w:rPr>
        <w:t>2003</w:t>
      </w:r>
      <w:r w:rsidR="00E03758">
        <w:rPr>
          <w:color w:val="000000"/>
        </w:rPr>
        <w:t xml:space="preserve"> </w:t>
      </w:r>
      <w:r w:rsidRPr="004455B8">
        <w:rPr>
          <w:color w:val="000000"/>
        </w:rPr>
        <w:t>r. w sprawie bezpieczeństwa i higieny pracy podczas wykonywania robót budowlanych (Dz. U. nr 47, poz. 401</w:t>
      </w:r>
      <w:r w:rsidR="00A81AFB" w:rsidRPr="004455B8">
        <w:rPr>
          <w:color w:val="000000"/>
        </w:rPr>
        <w:t xml:space="preserve"> z późniejszymi zmianami</w:t>
      </w:r>
      <w:r w:rsidRPr="004455B8">
        <w:rPr>
          <w:color w:val="000000"/>
        </w:rPr>
        <w:t>)</w:t>
      </w:r>
      <w:r w:rsidR="003A1A82" w:rsidRPr="004455B8">
        <w:rPr>
          <w:color w:val="000000"/>
        </w:rPr>
        <w:t>.</w:t>
      </w:r>
    </w:p>
    <w:p w:rsidR="004959EC" w:rsidRPr="004455B8" w:rsidRDefault="004959EC" w:rsidP="0094074B">
      <w:pPr>
        <w:numPr>
          <w:ilvl w:val="0"/>
          <w:numId w:val="11"/>
        </w:numPr>
        <w:shd w:val="clear" w:color="auto" w:fill="FFFFFF"/>
        <w:tabs>
          <w:tab w:val="left" w:pos="370"/>
          <w:tab w:val="left" w:pos="1080"/>
        </w:tabs>
        <w:spacing w:before="144" w:line="276" w:lineRule="auto"/>
        <w:ind w:left="1080" w:hanging="540"/>
        <w:jc w:val="both"/>
        <w:rPr>
          <w:color w:val="000000"/>
          <w:spacing w:val="-12"/>
        </w:rPr>
      </w:pPr>
      <w:r w:rsidRPr="004455B8">
        <w:rPr>
          <w:color w:val="000000"/>
          <w:spacing w:val="-1"/>
        </w:rPr>
        <w:t>Rozporządzenie Ministra Pracy i Polityki socjalnej z dnia 26</w:t>
      </w:r>
      <w:r w:rsidR="00A81AFB" w:rsidRPr="004455B8">
        <w:rPr>
          <w:color w:val="000000"/>
          <w:spacing w:val="-1"/>
        </w:rPr>
        <w:t xml:space="preserve"> września</w:t>
      </w:r>
      <w:r w:rsidR="007927D3">
        <w:rPr>
          <w:color w:val="000000"/>
          <w:spacing w:val="-1"/>
        </w:rPr>
        <w:t xml:space="preserve"> </w:t>
      </w:r>
      <w:r w:rsidRPr="004455B8">
        <w:rPr>
          <w:color w:val="000000"/>
          <w:spacing w:val="-1"/>
        </w:rPr>
        <w:t xml:space="preserve">1997 r. w sprawie ogólnych przepisów </w:t>
      </w:r>
      <w:r w:rsidRPr="004455B8">
        <w:rPr>
          <w:color w:val="000000"/>
        </w:rPr>
        <w:t xml:space="preserve">bezpieczeństwa i higieny pracy (Dz. U. Nr </w:t>
      </w:r>
      <w:r w:rsidR="00A81AFB" w:rsidRPr="004455B8">
        <w:rPr>
          <w:color w:val="000000"/>
        </w:rPr>
        <w:t>169</w:t>
      </w:r>
      <w:r w:rsidRPr="004455B8">
        <w:rPr>
          <w:color w:val="000000"/>
        </w:rPr>
        <w:t xml:space="preserve">, poz. </w:t>
      </w:r>
      <w:r w:rsidR="00A81AFB" w:rsidRPr="004455B8">
        <w:rPr>
          <w:color w:val="000000"/>
        </w:rPr>
        <w:t>1650 z późniejszymi zmianami</w:t>
      </w:r>
      <w:r w:rsidRPr="004455B8">
        <w:rPr>
          <w:color w:val="000000"/>
        </w:rPr>
        <w:t>).</w:t>
      </w:r>
    </w:p>
    <w:p w:rsidR="00C050DD" w:rsidRPr="00A462E1" w:rsidRDefault="00C050DD" w:rsidP="0094074B">
      <w:pPr>
        <w:pStyle w:val="Stopka"/>
        <w:numPr>
          <w:ilvl w:val="0"/>
          <w:numId w:val="11"/>
        </w:numPr>
        <w:tabs>
          <w:tab w:val="clear" w:pos="4536"/>
          <w:tab w:val="clear" w:pos="9072"/>
          <w:tab w:val="left" w:pos="1080"/>
        </w:tabs>
        <w:spacing w:line="276" w:lineRule="auto"/>
        <w:ind w:left="1080" w:hanging="540"/>
        <w:jc w:val="both"/>
      </w:pPr>
      <w:r w:rsidRPr="00A462E1">
        <w:t>Ustawa z 27</w:t>
      </w:r>
      <w:r w:rsidR="00A81AFB" w:rsidRPr="00A462E1">
        <w:t xml:space="preserve"> </w:t>
      </w:r>
      <w:r w:rsidR="000B47D9">
        <w:rPr>
          <w:lang w:val="pl-PL"/>
        </w:rPr>
        <w:t>kwietnia</w:t>
      </w:r>
      <w:r w:rsidR="00A81AFB" w:rsidRPr="00A462E1">
        <w:t xml:space="preserve"> </w:t>
      </w:r>
      <w:r w:rsidRPr="00A462E1">
        <w:t xml:space="preserve">2001 r. </w:t>
      </w:r>
      <w:r w:rsidR="00E03758" w:rsidRPr="00CA5A57">
        <w:t>Prawo ochrony środowiska (Dz.U. z 20</w:t>
      </w:r>
      <w:r w:rsidR="00E03758">
        <w:t>2</w:t>
      </w:r>
      <w:r w:rsidR="000B47D9">
        <w:rPr>
          <w:lang w:val="pl-PL"/>
        </w:rPr>
        <w:t>1</w:t>
      </w:r>
      <w:r w:rsidR="00E03758" w:rsidRPr="00CA5A57">
        <w:t xml:space="preserve"> r. poz. </w:t>
      </w:r>
      <w:r w:rsidR="00E03758">
        <w:t>19</w:t>
      </w:r>
      <w:r w:rsidR="000B47D9">
        <w:rPr>
          <w:lang w:val="pl-PL"/>
        </w:rPr>
        <w:t>73</w:t>
      </w:r>
      <w:r w:rsidR="00E03758">
        <w:t xml:space="preserve"> z późniejszymi zmianami)</w:t>
      </w:r>
    </w:p>
    <w:p w:rsidR="006D76C5" w:rsidRPr="00A462E1" w:rsidRDefault="00C050DD" w:rsidP="0094074B">
      <w:pPr>
        <w:pStyle w:val="Stopka"/>
        <w:numPr>
          <w:ilvl w:val="0"/>
          <w:numId w:val="11"/>
        </w:numPr>
        <w:tabs>
          <w:tab w:val="clear" w:pos="4536"/>
          <w:tab w:val="clear" w:pos="9072"/>
          <w:tab w:val="left" w:pos="1080"/>
        </w:tabs>
        <w:spacing w:line="276" w:lineRule="auto"/>
        <w:ind w:left="1080" w:hanging="540"/>
        <w:jc w:val="both"/>
      </w:pPr>
      <w:r w:rsidRPr="00A462E1">
        <w:t>Ustawa z 16</w:t>
      </w:r>
      <w:r w:rsidR="00BA73F0" w:rsidRPr="00A462E1">
        <w:t xml:space="preserve"> kwietnia </w:t>
      </w:r>
      <w:r w:rsidRPr="00A462E1">
        <w:t xml:space="preserve">2004 r. o ochronie przyrody </w:t>
      </w:r>
      <w:r w:rsidR="00901AEF" w:rsidRPr="00A462E1">
        <w:t>(</w:t>
      </w:r>
      <w:r w:rsidRPr="00A462E1">
        <w:t xml:space="preserve">Dz. U. </w:t>
      </w:r>
      <w:r w:rsidR="003A1A82" w:rsidRPr="00A462E1">
        <w:t>z 20</w:t>
      </w:r>
      <w:r w:rsidR="006C284C">
        <w:t>2</w:t>
      </w:r>
      <w:r w:rsidR="00DF10C4">
        <w:rPr>
          <w:lang w:val="pl-PL"/>
        </w:rPr>
        <w:t>2</w:t>
      </w:r>
      <w:r w:rsidRPr="00A462E1">
        <w:t xml:space="preserve">, poz. </w:t>
      </w:r>
      <w:r w:rsidR="00DF10C4">
        <w:rPr>
          <w:lang w:val="pl-PL"/>
        </w:rPr>
        <w:t>916</w:t>
      </w:r>
      <w:r w:rsidR="003A1A82" w:rsidRPr="00A462E1">
        <w:t xml:space="preserve"> z późniejszymi zmianami</w:t>
      </w:r>
      <w:r w:rsidR="00901AEF" w:rsidRPr="00A462E1">
        <w:t>)</w:t>
      </w:r>
      <w:r w:rsidR="003A1A82" w:rsidRPr="00A462E1">
        <w:t>.</w:t>
      </w:r>
    </w:p>
    <w:p w:rsidR="008837CC" w:rsidRPr="004455B8" w:rsidRDefault="008837CC" w:rsidP="003A0E0B">
      <w:pPr>
        <w:pStyle w:val="Stopka"/>
        <w:tabs>
          <w:tab w:val="clear" w:pos="4536"/>
          <w:tab w:val="clear" w:pos="9072"/>
          <w:tab w:val="left" w:pos="1080"/>
        </w:tabs>
        <w:spacing w:line="276" w:lineRule="auto"/>
        <w:jc w:val="both"/>
      </w:pPr>
    </w:p>
    <w:p w:rsidR="004A28FC" w:rsidRPr="00BA32DB" w:rsidRDefault="00627345" w:rsidP="003A0E0B">
      <w:pPr>
        <w:pStyle w:val="Stopka"/>
        <w:tabs>
          <w:tab w:val="clear" w:pos="4536"/>
          <w:tab w:val="clear" w:pos="9072"/>
          <w:tab w:val="left" w:pos="1080"/>
        </w:tabs>
        <w:spacing w:line="276" w:lineRule="auto"/>
        <w:jc w:val="both"/>
      </w:pPr>
      <w:r w:rsidRPr="00BA32DB">
        <w:t>Nie wyszczególnienie ww. zestawieniu norm i przepisów nie zwalnia Wykonawc</w:t>
      </w:r>
      <w:r w:rsidR="00E03758">
        <w:t>y</w:t>
      </w:r>
      <w:r w:rsidRPr="00BA32DB">
        <w:t xml:space="preserve"> od ich stosowania.</w:t>
      </w:r>
    </w:p>
    <w:p w:rsidR="00BC064F" w:rsidRPr="00D52403" w:rsidRDefault="00BC064F" w:rsidP="00BC064F">
      <w:pPr>
        <w:pStyle w:val="Stopka"/>
        <w:tabs>
          <w:tab w:val="left" w:pos="1080"/>
        </w:tabs>
        <w:spacing w:line="276" w:lineRule="auto"/>
        <w:jc w:val="both"/>
        <w:rPr>
          <w:rFonts w:cs="Arial"/>
        </w:rPr>
      </w:pPr>
      <w:r w:rsidRPr="008D5A0F">
        <w:rPr>
          <w:rFonts w:cs="Arial"/>
        </w:rPr>
        <w:t>Wykonawców obowiązują przepisy aktualne na dzień  ich stosowania.</w:t>
      </w:r>
    </w:p>
    <w:p w:rsidR="00BC064F" w:rsidRPr="008D5A0F" w:rsidRDefault="00BC064F" w:rsidP="003A0E0B">
      <w:pPr>
        <w:pStyle w:val="Stopka"/>
        <w:tabs>
          <w:tab w:val="clear" w:pos="4536"/>
          <w:tab w:val="clear" w:pos="9072"/>
          <w:tab w:val="left" w:pos="1080"/>
        </w:tabs>
        <w:spacing w:line="276" w:lineRule="auto"/>
        <w:jc w:val="both"/>
      </w:pPr>
    </w:p>
    <w:p w:rsidR="006D76C5" w:rsidRPr="00A068C0" w:rsidRDefault="009A2F8C" w:rsidP="00A068C0">
      <w:pPr>
        <w:shd w:val="clear" w:color="auto" w:fill="FFFFFF"/>
        <w:tabs>
          <w:tab w:val="left" w:pos="360"/>
        </w:tabs>
        <w:spacing w:before="130" w:line="276" w:lineRule="auto"/>
        <w:ind w:right="23"/>
        <w:jc w:val="both"/>
        <w:rPr>
          <w:color w:val="000000"/>
        </w:rPr>
      </w:pPr>
      <w:r w:rsidRPr="009A2F8C">
        <w:t>Zamawiający opisując przedmiot zamówienia przez odniesienie do norm, europejskich ocen technicznych, aprobat, specyfikacji technicznych i systemów referencji technicznych oświadcza, że dopuszcza rozwiązania równoważne opisywanym (o parametrach nie gorszych niż opisane w specyfikacji).</w:t>
      </w:r>
    </w:p>
    <w:sectPr w:rsidR="006D76C5" w:rsidRPr="00A068C0" w:rsidSect="00704479">
      <w:headerReference w:type="default" r:id="rId11"/>
      <w:footerReference w:type="even" r:id="rId12"/>
      <w:footerReference w:type="default" r:id="rId13"/>
      <w:pgSz w:w="11906" w:h="16838"/>
      <w:pgMar w:top="1418" w:right="1134" w:bottom="1418" w:left="1134" w:header="709" w:footer="709"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6900D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F6B" w:rsidRDefault="00014F6B">
      <w:r>
        <w:separator/>
      </w:r>
    </w:p>
  </w:endnote>
  <w:endnote w:type="continuationSeparator" w:id="0">
    <w:p w:rsidR="00014F6B" w:rsidRDefault="00014F6B">
      <w:r>
        <w:continuationSeparator/>
      </w:r>
    </w:p>
  </w:endnote>
  <w:endnote w:type="continuationNotice" w:id="1">
    <w:p w:rsidR="00014F6B" w:rsidRDefault="00014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E8" w:rsidRDefault="00FA082A" w:rsidP="005121C5">
    <w:pPr>
      <w:pStyle w:val="Stopka"/>
      <w:framePr w:wrap="around" w:vAnchor="text" w:hAnchor="margin" w:xAlign="right" w:y="1"/>
      <w:rPr>
        <w:rStyle w:val="Numerstrony"/>
      </w:rPr>
    </w:pPr>
    <w:r>
      <w:rPr>
        <w:rStyle w:val="Numerstrony"/>
      </w:rPr>
      <w:fldChar w:fldCharType="begin"/>
    </w:r>
    <w:r w:rsidR="00A721E8">
      <w:rPr>
        <w:rStyle w:val="Numerstrony"/>
      </w:rPr>
      <w:instrText xml:space="preserve">PAGE  </w:instrText>
    </w:r>
    <w:r>
      <w:rPr>
        <w:rStyle w:val="Numerstrony"/>
      </w:rPr>
      <w:fldChar w:fldCharType="end"/>
    </w:r>
  </w:p>
  <w:p w:rsidR="00A721E8" w:rsidRDefault="00A721E8" w:rsidP="00574228">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E8" w:rsidRDefault="00A721E8" w:rsidP="005121C5">
    <w:pPr>
      <w:pStyle w:val="Stopka"/>
      <w:framePr w:wrap="around" w:vAnchor="text" w:hAnchor="margin" w:xAlign="right" w:y="1"/>
      <w:rPr>
        <w:rStyle w:val="Numerstrony"/>
      </w:rPr>
    </w:pPr>
  </w:p>
  <w:p w:rsidR="00A721E8" w:rsidRPr="00610A3A" w:rsidRDefault="00A721E8" w:rsidP="00C8461D">
    <w:pPr>
      <w:pStyle w:val="Stopka"/>
      <w:ind w:right="360"/>
      <w:jc w:val="right"/>
    </w:pPr>
    <w:r>
      <w:t xml:space="preserve">Strona </w:t>
    </w:r>
    <w:r w:rsidR="00FA082A">
      <w:fldChar w:fldCharType="begin"/>
    </w:r>
    <w:r>
      <w:instrText xml:space="preserve"> PAGE </w:instrText>
    </w:r>
    <w:r w:rsidR="00FA082A">
      <w:fldChar w:fldCharType="separate"/>
    </w:r>
    <w:r w:rsidR="00D56610">
      <w:rPr>
        <w:noProof/>
      </w:rPr>
      <w:t>1</w:t>
    </w:r>
    <w:r w:rsidR="00FA082A">
      <w:fldChar w:fldCharType="end"/>
    </w:r>
    <w:r>
      <w:t xml:space="preserve"> z </w:t>
    </w:r>
    <w:r w:rsidR="00FA082A">
      <w:fldChar w:fldCharType="begin"/>
    </w:r>
    <w:r w:rsidR="009F0E92">
      <w:instrText xml:space="preserve"> NUMPAGES </w:instrText>
    </w:r>
    <w:r w:rsidR="00FA082A">
      <w:fldChar w:fldCharType="separate"/>
    </w:r>
    <w:r w:rsidR="00D56610">
      <w:rPr>
        <w:noProof/>
      </w:rPr>
      <w:t>12</w:t>
    </w:r>
    <w:r w:rsidR="00FA082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F6B" w:rsidRDefault="00014F6B">
      <w:r>
        <w:separator/>
      </w:r>
    </w:p>
  </w:footnote>
  <w:footnote w:type="continuationSeparator" w:id="0">
    <w:p w:rsidR="00014F6B" w:rsidRDefault="00014F6B">
      <w:r>
        <w:continuationSeparator/>
      </w:r>
    </w:p>
  </w:footnote>
  <w:footnote w:type="continuationNotice" w:id="1">
    <w:p w:rsidR="00014F6B" w:rsidRDefault="00014F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E8" w:rsidRPr="00610A3A" w:rsidRDefault="00A721E8" w:rsidP="00610A3A">
    <w:pPr>
      <w:pStyle w:val="Nagwek"/>
      <w:jc w:val="center"/>
      <w:rPr>
        <w:b/>
        <w:sz w:val="16"/>
        <w:szCs w:val="16"/>
      </w:rPr>
    </w:pPr>
    <w:r w:rsidRPr="00610A3A">
      <w:rPr>
        <w:b/>
        <w:sz w:val="16"/>
        <w:szCs w:val="16"/>
      </w:rPr>
      <w:t>SPECYFIKACJA TECHNICZNA WYKONANIA I ODBIORU ROBÓT BUDOWLANYCH</w:t>
    </w:r>
  </w:p>
  <w:p w:rsidR="00A721E8" w:rsidRPr="00610A3A" w:rsidRDefault="00A721E8" w:rsidP="007A15AD">
    <w:pPr>
      <w:pStyle w:val="Nagwek"/>
      <w:pBdr>
        <w:bottom w:val="single" w:sz="4" w:space="1" w:color="auto"/>
      </w:pBdr>
      <w:jc w:val="center"/>
      <w:rPr>
        <w:b/>
        <w:sz w:val="16"/>
        <w:szCs w:val="16"/>
      </w:rPr>
    </w:pPr>
    <w:r w:rsidRPr="00610A3A">
      <w:rPr>
        <w:b/>
        <w:sz w:val="16"/>
        <w:szCs w:val="16"/>
      </w:rPr>
      <w:t>ROBOTY PRZYGOTOWAWCZE</w:t>
    </w:r>
    <w:r>
      <w:rPr>
        <w:b/>
        <w:sz w:val="16"/>
        <w:szCs w:val="16"/>
      </w:rPr>
      <w:t xml:space="preserve"> I ZAGOSPODAROWANIE TERENU</w:t>
    </w:r>
    <w:r w:rsidRPr="00610A3A">
      <w:rPr>
        <w:b/>
        <w:sz w:val="16"/>
        <w:szCs w:val="16"/>
      </w:rPr>
      <w:t xml:space="preserve"> ST-02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961FDE"/>
    <w:lvl w:ilvl="0">
      <w:numFmt w:val="bullet"/>
      <w:lvlText w:val="*"/>
      <w:lvlJc w:val="left"/>
    </w:lvl>
  </w:abstractNum>
  <w:abstractNum w:abstractNumId="1">
    <w:nsid w:val="00000019"/>
    <w:multiLevelType w:val="multilevel"/>
    <w:tmpl w:val="00000019"/>
    <w:name w:val="WW8Num3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B515B6D"/>
    <w:multiLevelType w:val="multilevel"/>
    <w:tmpl w:val="7C3C93FE"/>
    <w:lvl w:ilvl="0">
      <w:start w:val="6"/>
      <w:numFmt w:val="decimal"/>
      <w:lvlText w:val="%1"/>
      <w:lvlJc w:val="left"/>
      <w:pPr>
        <w:tabs>
          <w:tab w:val="num" w:pos="360"/>
        </w:tabs>
        <w:ind w:left="360" w:hanging="360"/>
      </w:pPr>
      <w:rPr>
        <w:rFonts w:hint="default"/>
        <w:sz w:val="20"/>
      </w:rPr>
    </w:lvl>
    <w:lvl w:ilvl="1">
      <w:start w:val="3"/>
      <w:numFmt w:val="decimal"/>
      <w:lvlText w:val="%1.%2"/>
      <w:lvlJc w:val="left"/>
      <w:pPr>
        <w:tabs>
          <w:tab w:val="num" w:pos="360"/>
        </w:tabs>
        <w:ind w:left="360" w:hanging="360"/>
      </w:pPr>
      <w:rPr>
        <w:rFonts w:hint="default"/>
        <w:sz w:val="20"/>
      </w:rPr>
    </w:lvl>
    <w:lvl w:ilvl="2">
      <w:start w:val="1"/>
      <w:numFmt w:val="decimal"/>
      <w:lvlText w:val="%1.%2.%3"/>
      <w:lvlJc w:val="left"/>
      <w:pPr>
        <w:tabs>
          <w:tab w:val="num" w:pos="360"/>
        </w:tabs>
        <w:ind w:left="360" w:hanging="36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720"/>
        </w:tabs>
        <w:ind w:left="720" w:hanging="72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080"/>
        </w:tabs>
        <w:ind w:left="1080" w:hanging="108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3">
    <w:nsid w:val="0CE843EC"/>
    <w:multiLevelType w:val="hybridMultilevel"/>
    <w:tmpl w:val="D2D24FE4"/>
    <w:lvl w:ilvl="0" w:tplc="493019A6">
      <w:start w:val="1"/>
      <w:numFmt w:val="bullet"/>
      <w:lvlText w:val="-"/>
      <w:lvlJc w:val="left"/>
      <w:pPr>
        <w:ind w:left="3912" w:hanging="360"/>
      </w:pPr>
      <w:rPr>
        <w:rFonts w:hint="default"/>
        <w:spacing w:val="0"/>
        <w:w w:val="100"/>
        <w:kern w:val="0"/>
        <w:position w:val="0"/>
        <w:sz w:val="20"/>
      </w:rPr>
    </w:lvl>
    <w:lvl w:ilvl="1" w:tplc="04150003">
      <w:start w:val="1"/>
      <w:numFmt w:val="bullet"/>
      <w:lvlText w:val="o"/>
      <w:lvlJc w:val="left"/>
      <w:pPr>
        <w:ind w:left="4632" w:hanging="360"/>
      </w:pPr>
      <w:rPr>
        <w:rFonts w:ascii="Courier New" w:hAnsi="Courier New" w:cs="Courier New" w:hint="default"/>
      </w:rPr>
    </w:lvl>
    <w:lvl w:ilvl="2" w:tplc="04150005" w:tentative="1">
      <w:start w:val="1"/>
      <w:numFmt w:val="bullet"/>
      <w:lvlText w:val=""/>
      <w:lvlJc w:val="left"/>
      <w:pPr>
        <w:ind w:left="5352" w:hanging="360"/>
      </w:pPr>
      <w:rPr>
        <w:rFonts w:ascii="Wingdings" w:hAnsi="Wingdings" w:hint="default"/>
      </w:rPr>
    </w:lvl>
    <w:lvl w:ilvl="3" w:tplc="04150001" w:tentative="1">
      <w:start w:val="1"/>
      <w:numFmt w:val="bullet"/>
      <w:lvlText w:val=""/>
      <w:lvlJc w:val="left"/>
      <w:pPr>
        <w:ind w:left="6072" w:hanging="360"/>
      </w:pPr>
      <w:rPr>
        <w:rFonts w:ascii="Symbol" w:hAnsi="Symbol" w:hint="default"/>
      </w:rPr>
    </w:lvl>
    <w:lvl w:ilvl="4" w:tplc="04150003" w:tentative="1">
      <w:start w:val="1"/>
      <w:numFmt w:val="bullet"/>
      <w:lvlText w:val="o"/>
      <w:lvlJc w:val="left"/>
      <w:pPr>
        <w:ind w:left="6792" w:hanging="360"/>
      </w:pPr>
      <w:rPr>
        <w:rFonts w:ascii="Courier New" w:hAnsi="Courier New" w:cs="Courier New" w:hint="default"/>
      </w:rPr>
    </w:lvl>
    <w:lvl w:ilvl="5" w:tplc="04150005" w:tentative="1">
      <w:start w:val="1"/>
      <w:numFmt w:val="bullet"/>
      <w:lvlText w:val=""/>
      <w:lvlJc w:val="left"/>
      <w:pPr>
        <w:ind w:left="7512" w:hanging="360"/>
      </w:pPr>
      <w:rPr>
        <w:rFonts w:ascii="Wingdings" w:hAnsi="Wingdings" w:hint="default"/>
      </w:rPr>
    </w:lvl>
    <w:lvl w:ilvl="6" w:tplc="04150001" w:tentative="1">
      <w:start w:val="1"/>
      <w:numFmt w:val="bullet"/>
      <w:lvlText w:val=""/>
      <w:lvlJc w:val="left"/>
      <w:pPr>
        <w:ind w:left="8232" w:hanging="360"/>
      </w:pPr>
      <w:rPr>
        <w:rFonts w:ascii="Symbol" w:hAnsi="Symbol" w:hint="default"/>
      </w:rPr>
    </w:lvl>
    <w:lvl w:ilvl="7" w:tplc="04150003" w:tentative="1">
      <w:start w:val="1"/>
      <w:numFmt w:val="bullet"/>
      <w:lvlText w:val="o"/>
      <w:lvlJc w:val="left"/>
      <w:pPr>
        <w:ind w:left="8952" w:hanging="360"/>
      </w:pPr>
      <w:rPr>
        <w:rFonts w:ascii="Courier New" w:hAnsi="Courier New" w:cs="Courier New" w:hint="default"/>
      </w:rPr>
    </w:lvl>
    <w:lvl w:ilvl="8" w:tplc="04150005" w:tentative="1">
      <w:start w:val="1"/>
      <w:numFmt w:val="bullet"/>
      <w:lvlText w:val=""/>
      <w:lvlJc w:val="left"/>
      <w:pPr>
        <w:ind w:left="9672" w:hanging="360"/>
      </w:pPr>
      <w:rPr>
        <w:rFonts w:ascii="Wingdings" w:hAnsi="Wingdings" w:hint="default"/>
      </w:rPr>
    </w:lvl>
  </w:abstractNum>
  <w:abstractNum w:abstractNumId="4">
    <w:nsid w:val="14EA1201"/>
    <w:multiLevelType w:val="hybridMultilevel"/>
    <w:tmpl w:val="7644A7C2"/>
    <w:lvl w:ilvl="0" w:tplc="493019A6">
      <w:start w:val="1"/>
      <w:numFmt w:val="bullet"/>
      <w:lvlText w:val="-"/>
      <w:lvlJc w:val="left"/>
      <w:pPr>
        <w:ind w:left="4584" w:hanging="360"/>
      </w:pPr>
      <w:rPr>
        <w:rFonts w:hint="default"/>
        <w:spacing w:val="0"/>
        <w:w w:val="100"/>
        <w:kern w:val="0"/>
        <w:position w:val="0"/>
        <w:sz w:val="20"/>
      </w:rPr>
    </w:lvl>
    <w:lvl w:ilvl="1" w:tplc="04150003" w:tentative="1">
      <w:start w:val="1"/>
      <w:numFmt w:val="bullet"/>
      <w:lvlText w:val="o"/>
      <w:lvlJc w:val="left"/>
      <w:pPr>
        <w:ind w:left="5304" w:hanging="360"/>
      </w:pPr>
      <w:rPr>
        <w:rFonts w:ascii="Courier New" w:hAnsi="Courier New" w:cs="Courier New" w:hint="default"/>
      </w:rPr>
    </w:lvl>
    <w:lvl w:ilvl="2" w:tplc="04150005" w:tentative="1">
      <w:start w:val="1"/>
      <w:numFmt w:val="bullet"/>
      <w:lvlText w:val=""/>
      <w:lvlJc w:val="left"/>
      <w:pPr>
        <w:ind w:left="6024" w:hanging="360"/>
      </w:pPr>
      <w:rPr>
        <w:rFonts w:ascii="Wingdings" w:hAnsi="Wingdings" w:hint="default"/>
      </w:rPr>
    </w:lvl>
    <w:lvl w:ilvl="3" w:tplc="04150001" w:tentative="1">
      <w:start w:val="1"/>
      <w:numFmt w:val="bullet"/>
      <w:lvlText w:val=""/>
      <w:lvlJc w:val="left"/>
      <w:pPr>
        <w:ind w:left="6744" w:hanging="360"/>
      </w:pPr>
      <w:rPr>
        <w:rFonts w:ascii="Symbol" w:hAnsi="Symbol" w:hint="default"/>
      </w:rPr>
    </w:lvl>
    <w:lvl w:ilvl="4" w:tplc="04150003" w:tentative="1">
      <w:start w:val="1"/>
      <w:numFmt w:val="bullet"/>
      <w:lvlText w:val="o"/>
      <w:lvlJc w:val="left"/>
      <w:pPr>
        <w:ind w:left="7464" w:hanging="360"/>
      </w:pPr>
      <w:rPr>
        <w:rFonts w:ascii="Courier New" w:hAnsi="Courier New" w:cs="Courier New" w:hint="default"/>
      </w:rPr>
    </w:lvl>
    <w:lvl w:ilvl="5" w:tplc="04150005" w:tentative="1">
      <w:start w:val="1"/>
      <w:numFmt w:val="bullet"/>
      <w:lvlText w:val=""/>
      <w:lvlJc w:val="left"/>
      <w:pPr>
        <w:ind w:left="8184" w:hanging="360"/>
      </w:pPr>
      <w:rPr>
        <w:rFonts w:ascii="Wingdings" w:hAnsi="Wingdings" w:hint="default"/>
      </w:rPr>
    </w:lvl>
    <w:lvl w:ilvl="6" w:tplc="04150001" w:tentative="1">
      <w:start w:val="1"/>
      <w:numFmt w:val="bullet"/>
      <w:lvlText w:val=""/>
      <w:lvlJc w:val="left"/>
      <w:pPr>
        <w:ind w:left="8904" w:hanging="360"/>
      </w:pPr>
      <w:rPr>
        <w:rFonts w:ascii="Symbol" w:hAnsi="Symbol" w:hint="default"/>
      </w:rPr>
    </w:lvl>
    <w:lvl w:ilvl="7" w:tplc="04150003" w:tentative="1">
      <w:start w:val="1"/>
      <w:numFmt w:val="bullet"/>
      <w:lvlText w:val="o"/>
      <w:lvlJc w:val="left"/>
      <w:pPr>
        <w:ind w:left="9624" w:hanging="360"/>
      </w:pPr>
      <w:rPr>
        <w:rFonts w:ascii="Courier New" w:hAnsi="Courier New" w:cs="Courier New" w:hint="default"/>
      </w:rPr>
    </w:lvl>
    <w:lvl w:ilvl="8" w:tplc="04150005" w:tentative="1">
      <w:start w:val="1"/>
      <w:numFmt w:val="bullet"/>
      <w:lvlText w:val=""/>
      <w:lvlJc w:val="left"/>
      <w:pPr>
        <w:ind w:left="10344" w:hanging="360"/>
      </w:pPr>
      <w:rPr>
        <w:rFonts w:ascii="Wingdings" w:hAnsi="Wingdings" w:hint="default"/>
      </w:rPr>
    </w:lvl>
  </w:abstractNum>
  <w:abstractNum w:abstractNumId="5">
    <w:nsid w:val="3ED53F36"/>
    <w:multiLevelType w:val="multilevel"/>
    <w:tmpl w:val="1D42D0F4"/>
    <w:lvl w:ilvl="0">
      <w:start w:val="1"/>
      <w:numFmt w:val="decimal"/>
      <w:pStyle w:val="Nagwek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0844AA1"/>
    <w:multiLevelType w:val="hybridMultilevel"/>
    <w:tmpl w:val="A39ACEE8"/>
    <w:lvl w:ilvl="0" w:tplc="365AA178">
      <w:start w:val="1"/>
      <w:numFmt w:val="decimal"/>
      <w:lvlText w:val="%1"/>
      <w:lvlJc w:val="left"/>
      <w:pPr>
        <w:ind w:left="1560" w:hanging="360"/>
      </w:pPr>
      <w:rPr>
        <w:rFonts w:hint="default"/>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7">
    <w:nsid w:val="438A51A1"/>
    <w:multiLevelType w:val="multilevel"/>
    <w:tmpl w:val="B2248AA6"/>
    <w:lvl w:ilvl="0">
      <w:start w:val="5"/>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nsid w:val="470836DC"/>
    <w:multiLevelType w:val="hybridMultilevel"/>
    <w:tmpl w:val="AF1AE8B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C140805"/>
    <w:multiLevelType w:val="hybridMultilevel"/>
    <w:tmpl w:val="C5DC13E2"/>
    <w:name w:val="WW8Num37"/>
    <w:lvl w:ilvl="0" w:tplc="FFFFFFFF">
      <w:start w:val="1"/>
      <w:numFmt w:val="bullet"/>
      <w:lvlText w:val=""/>
      <w:lvlJc w:val="left"/>
      <w:pPr>
        <w:tabs>
          <w:tab w:val="num" w:pos="1636"/>
        </w:tabs>
        <w:ind w:left="1559" w:hanging="283"/>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nsid w:val="72E93444"/>
    <w:multiLevelType w:val="multilevel"/>
    <w:tmpl w:val="1E3EA4E0"/>
    <w:lvl w:ilvl="0">
      <w:start w:val="1"/>
      <w:numFmt w:val="decimal"/>
      <w:lvlText w:val="%1."/>
      <w:lvlJc w:val="left"/>
      <w:pPr>
        <w:ind w:left="870" w:hanging="360"/>
      </w:pPr>
      <w:rPr>
        <w:rFonts w:hint="default"/>
      </w:rPr>
    </w:lvl>
    <w:lvl w:ilvl="1">
      <w:start w:val="2"/>
      <w:numFmt w:val="decimal"/>
      <w:isLgl/>
      <w:lvlText w:val="%1.%2"/>
      <w:lvlJc w:val="left"/>
      <w:pPr>
        <w:tabs>
          <w:tab w:val="num" w:pos="1065"/>
        </w:tabs>
        <w:ind w:left="1065" w:hanging="555"/>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230"/>
        </w:tabs>
        <w:ind w:left="1230" w:hanging="72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590"/>
        </w:tabs>
        <w:ind w:left="1590" w:hanging="1080"/>
      </w:pPr>
      <w:rPr>
        <w:rFonts w:hint="default"/>
      </w:rPr>
    </w:lvl>
    <w:lvl w:ilvl="6">
      <w:start w:val="1"/>
      <w:numFmt w:val="decimal"/>
      <w:isLgl/>
      <w:lvlText w:val="%1.%2.%3.%4.%5.%6.%7"/>
      <w:lvlJc w:val="left"/>
      <w:pPr>
        <w:tabs>
          <w:tab w:val="num" w:pos="1950"/>
        </w:tabs>
        <w:ind w:left="1950" w:hanging="1440"/>
      </w:pPr>
      <w:rPr>
        <w:rFonts w:hint="default"/>
      </w:rPr>
    </w:lvl>
    <w:lvl w:ilvl="7">
      <w:start w:val="1"/>
      <w:numFmt w:val="decimal"/>
      <w:isLgl/>
      <w:lvlText w:val="%1.%2.%3.%4.%5.%6.%7.%8"/>
      <w:lvlJc w:val="left"/>
      <w:pPr>
        <w:tabs>
          <w:tab w:val="num" w:pos="1950"/>
        </w:tabs>
        <w:ind w:left="1950" w:hanging="1440"/>
      </w:pPr>
      <w:rPr>
        <w:rFonts w:hint="default"/>
      </w:rPr>
    </w:lvl>
    <w:lvl w:ilvl="8">
      <w:start w:val="1"/>
      <w:numFmt w:val="decimal"/>
      <w:isLgl/>
      <w:lvlText w:val="%1.%2.%3.%4.%5.%6.%7.%8.%9"/>
      <w:lvlJc w:val="left"/>
      <w:pPr>
        <w:tabs>
          <w:tab w:val="num" w:pos="2310"/>
        </w:tabs>
        <w:ind w:left="2310" w:hanging="1800"/>
      </w:pPr>
      <w:rPr>
        <w:rFonts w:hint="default"/>
      </w:rPr>
    </w:lvl>
  </w:abstractNum>
  <w:abstractNum w:abstractNumId="11">
    <w:nsid w:val="7E01510B"/>
    <w:multiLevelType w:val="hybridMultilevel"/>
    <w:tmpl w:val="E6643944"/>
    <w:lvl w:ilvl="0" w:tplc="E33872C2">
      <w:start w:val="1"/>
      <w:numFmt w:val="lowerLetter"/>
      <w:lvlText w:val="%1)"/>
      <w:lvlJc w:val="left"/>
      <w:pPr>
        <w:ind w:left="1485" w:hanging="360"/>
      </w:pPr>
      <w:rPr>
        <w:rFonts w:hint="default"/>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num w:numId="1">
    <w:abstractNumId w:val="0"/>
    <w:lvlOverride w:ilvl="0">
      <w:lvl w:ilvl="0">
        <w:start w:val="65535"/>
        <w:numFmt w:val="bullet"/>
        <w:lvlText w:val="-"/>
        <w:legacy w:legacy="1" w:legacySpace="0" w:legacyIndent="293"/>
        <w:lvlJc w:val="left"/>
        <w:rPr>
          <w:rFonts w:ascii="Arial" w:hAnsi="Arial" w:cs="Arial" w:hint="default"/>
        </w:rPr>
      </w:lvl>
    </w:lvlOverride>
  </w:num>
  <w:num w:numId="2">
    <w:abstractNumId w:val="0"/>
    <w:lvlOverride w:ilvl="0">
      <w:lvl w:ilvl="0">
        <w:start w:val="65535"/>
        <w:numFmt w:val="bullet"/>
        <w:lvlText w:val="-"/>
        <w:legacy w:legacy="1" w:legacySpace="0" w:legacyIndent="288"/>
        <w:lvlJc w:val="left"/>
        <w:rPr>
          <w:rFonts w:ascii="Arial" w:hAnsi="Arial" w:cs="Arial" w:hint="default"/>
        </w:rPr>
      </w:lvl>
    </w:lvlOverride>
  </w:num>
  <w:num w:numId="3">
    <w:abstractNumId w:val="5"/>
  </w:num>
  <w:num w:numId="4">
    <w:abstractNumId w:val="8"/>
  </w:num>
  <w:num w:numId="5">
    <w:abstractNumId w:val="0"/>
    <w:lvlOverride w:ilvl="0">
      <w:lvl w:ilvl="0">
        <w:start w:val="65535"/>
        <w:numFmt w:val="bullet"/>
        <w:lvlText w:val="-"/>
        <w:legacy w:legacy="1" w:legacySpace="0" w:legacyIndent="365"/>
        <w:lvlJc w:val="left"/>
        <w:rPr>
          <w:rFonts w:ascii="Arial" w:hAnsi="Arial" w:cs="Arial" w:hint="default"/>
        </w:rPr>
      </w:lvl>
    </w:lvlOverride>
  </w:num>
  <w:num w:numId="6">
    <w:abstractNumId w:val="3"/>
  </w:num>
  <w:num w:numId="7">
    <w:abstractNumId w:val="0"/>
    <w:lvlOverride w:ilvl="0">
      <w:lvl w:ilvl="0">
        <w:start w:val="65535"/>
        <w:numFmt w:val="bullet"/>
        <w:lvlText w:val="-"/>
        <w:legacy w:legacy="1" w:legacySpace="0" w:legacyIndent="283"/>
        <w:lvlJc w:val="left"/>
        <w:rPr>
          <w:rFonts w:ascii="Arial" w:hAnsi="Arial" w:cs="Arial" w:hint="default"/>
        </w:rPr>
      </w:lvl>
    </w:lvlOverride>
  </w:num>
  <w:num w:numId="8">
    <w:abstractNumId w:val="4"/>
  </w:num>
  <w:num w:numId="9">
    <w:abstractNumId w:val="7"/>
  </w:num>
  <w:num w:numId="10">
    <w:abstractNumId w:val="10"/>
  </w:num>
  <w:num w:numId="11">
    <w:abstractNumId w:val="6"/>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Łukasz Adamczyk">
    <w15:presenceInfo w15:providerId="Windows Live" w15:userId="5c681dc57522bf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BB"/>
    <w:rsid w:val="000119F1"/>
    <w:rsid w:val="00014F6B"/>
    <w:rsid w:val="00016587"/>
    <w:rsid w:val="0002324B"/>
    <w:rsid w:val="00025A19"/>
    <w:rsid w:val="0002626E"/>
    <w:rsid w:val="0003329B"/>
    <w:rsid w:val="0004202C"/>
    <w:rsid w:val="00043FEE"/>
    <w:rsid w:val="0004593D"/>
    <w:rsid w:val="00050801"/>
    <w:rsid w:val="00051977"/>
    <w:rsid w:val="0006264C"/>
    <w:rsid w:val="000716B5"/>
    <w:rsid w:val="00072C68"/>
    <w:rsid w:val="00076AFD"/>
    <w:rsid w:val="00082456"/>
    <w:rsid w:val="000919D0"/>
    <w:rsid w:val="000922C9"/>
    <w:rsid w:val="00092DDD"/>
    <w:rsid w:val="00095181"/>
    <w:rsid w:val="000961FF"/>
    <w:rsid w:val="000A3E5E"/>
    <w:rsid w:val="000A3FAD"/>
    <w:rsid w:val="000A47D0"/>
    <w:rsid w:val="000B0D9C"/>
    <w:rsid w:val="000B20FE"/>
    <w:rsid w:val="000B2BB9"/>
    <w:rsid w:val="000B47D9"/>
    <w:rsid w:val="000B4B15"/>
    <w:rsid w:val="000B4FE8"/>
    <w:rsid w:val="000B666E"/>
    <w:rsid w:val="000C27D0"/>
    <w:rsid w:val="000C28BA"/>
    <w:rsid w:val="000C71DE"/>
    <w:rsid w:val="000D1BE4"/>
    <w:rsid w:val="000D28F8"/>
    <w:rsid w:val="000D6916"/>
    <w:rsid w:val="000D7C89"/>
    <w:rsid w:val="000E21B3"/>
    <w:rsid w:val="000E3AE3"/>
    <w:rsid w:val="000E4DFD"/>
    <w:rsid w:val="000F1761"/>
    <w:rsid w:val="000F45AE"/>
    <w:rsid w:val="000F4B8E"/>
    <w:rsid w:val="000F76A9"/>
    <w:rsid w:val="000F7A65"/>
    <w:rsid w:val="00100BD1"/>
    <w:rsid w:val="00101571"/>
    <w:rsid w:val="00101BDC"/>
    <w:rsid w:val="001052D6"/>
    <w:rsid w:val="00107A1E"/>
    <w:rsid w:val="00111840"/>
    <w:rsid w:val="00111F71"/>
    <w:rsid w:val="0011721B"/>
    <w:rsid w:val="001173ED"/>
    <w:rsid w:val="001204F1"/>
    <w:rsid w:val="00120739"/>
    <w:rsid w:val="001230AA"/>
    <w:rsid w:val="00125B34"/>
    <w:rsid w:val="00127F0D"/>
    <w:rsid w:val="001407C8"/>
    <w:rsid w:val="00140A3F"/>
    <w:rsid w:val="00142C31"/>
    <w:rsid w:val="001516BE"/>
    <w:rsid w:val="001555DF"/>
    <w:rsid w:val="001574A2"/>
    <w:rsid w:val="00177324"/>
    <w:rsid w:val="0018288B"/>
    <w:rsid w:val="00185CC4"/>
    <w:rsid w:val="00192874"/>
    <w:rsid w:val="00192E84"/>
    <w:rsid w:val="00193791"/>
    <w:rsid w:val="00194003"/>
    <w:rsid w:val="00195A51"/>
    <w:rsid w:val="001A5281"/>
    <w:rsid w:val="001B3765"/>
    <w:rsid w:val="001B77F8"/>
    <w:rsid w:val="001C08DC"/>
    <w:rsid w:val="001C61D1"/>
    <w:rsid w:val="001D2198"/>
    <w:rsid w:val="001D44DF"/>
    <w:rsid w:val="001D5F61"/>
    <w:rsid w:val="001E540F"/>
    <w:rsid w:val="001E6F96"/>
    <w:rsid w:val="001E7622"/>
    <w:rsid w:val="001F236B"/>
    <w:rsid w:val="001F31F3"/>
    <w:rsid w:val="001F4404"/>
    <w:rsid w:val="001F677C"/>
    <w:rsid w:val="002073C0"/>
    <w:rsid w:val="002120F8"/>
    <w:rsid w:val="00213918"/>
    <w:rsid w:val="00215236"/>
    <w:rsid w:val="0021582A"/>
    <w:rsid w:val="00222495"/>
    <w:rsid w:val="00227BBE"/>
    <w:rsid w:val="00235AA3"/>
    <w:rsid w:val="00235EF3"/>
    <w:rsid w:val="00237432"/>
    <w:rsid w:val="0023774C"/>
    <w:rsid w:val="00243A15"/>
    <w:rsid w:val="00246A6E"/>
    <w:rsid w:val="002507F1"/>
    <w:rsid w:val="00260925"/>
    <w:rsid w:val="00273849"/>
    <w:rsid w:val="00281CE5"/>
    <w:rsid w:val="0028514D"/>
    <w:rsid w:val="00285811"/>
    <w:rsid w:val="00286E1D"/>
    <w:rsid w:val="002910B9"/>
    <w:rsid w:val="00292199"/>
    <w:rsid w:val="002A1442"/>
    <w:rsid w:val="002B0C91"/>
    <w:rsid w:val="002B1788"/>
    <w:rsid w:val="002C6A8C"/>
    <w:rsid w:val="002D3252"/>
    <w:rsid w:val="002D4F8B"/>
    <w:rsid w:val="002D77EB"/>
    <w:rsid w:val="002F0AAD"/>
    <w:rsid w:val="002F25A3"/>
    <w:rsid w:val="002F3EEA"/>
    <w:rsid w:val="002F5778"/>
    <w:rsid w:val="002F6505"/>
    <w:rsid w:val="00306D7F"/>
    <w:rsid w:val="00316428"/>
    <w:rsid w:val="00323F68"/>
    <w:rsid w:val="0032452E"/>
    <w:rsid w:val="0033049F"/>
    <w:rsid w:val="003321AC"/>
    <w:rsid w:val="00356C18"/>
    <w:rsid w:val="00364D3A"/>
    <w:rsid w:val="00365F41"/>
    <w:rsid w:val="00370E91"/>
    <w:rsid w:val="00371E43"/>
    <w:rsid w:val="00380256"/>
    <w:rsid w:val="00380BF1"/>
    <w:rsid w:val="0039633F"/>
    <w:rsid w:val="00397F79"/>
    <w:rsid w:val="003A0E0B"/>
    <w:rsid w:val="003A1A82"/>
    <w:rsid w:val="003A3F8A"/>
    <w:rsid w:val="003B18C0"/>
    <w:rsid w:val="003B1969"/>
    <w:rsid w:val="003B43AD"/>
    <w:rsid w:val="003B50ED"/>
    <w:rsid w:val="003B51BD"/>
    <w:rsid w:val="003C00AF"/>
    <w:rsid w:val="003D0969"/>
    <w:rsid w:val="003D27CD"/>
    <w:rsid w:val="003D7AF2"/>
    <w:rsid w:val="003E70E9"/>
    <w:rsid w:val="003F58C7"/>
    <w:rsid w:val="003F6C41"/>
    <w:rsid w:val="003F6E7D"/>
    <w:rsid w:val="00406757"/>
    <w:rsid w:val="00411D5A"/>
    <w:rsid w:val="0042251F"/>
    <w:rsid w:val="00424946"/>
    <w:rsid w:val="00432885"/>
    <w:rsid w:val="00435E6F"/>
    <w:rsid w:val="00443552"/>
    <w:rsid w:val="004455B8"/>
    <w:rsid w:val="004456FA"/>
    <w:rsid w:val="00446CBD"/>
    <w:rsid w:val="00453D46"/>
    <w:rsid w:val="00454480"/>
    <w:rsid w:val="00455C08"/>
    <w:rsid w:val="00455C33"/>
    <w:rsid w:val="0046274B"/>
    <w:rsid w:val="00463002"/>
    <w:rsid w:val="004655B5"/>
    <w:rsid w:val="0046638C"/>
    <w:rsid w:val="00472987"/>
    <w:rsid w:val="0047515B"/>
    <w:rsid w:val="004757BB"/>
    <w:rsid w:val="004809C8"/>
    <w:rsid w:val="00486E23"/>
    <w:rsid w:val="00487540"/>
    <w:rsid w:val="00492856"/>
    <w:rsid w:val="0049478E"/>
    <w:rsid w:val="004959EC"/>
    <w:rsid w:val="004977F5"/>
    <w:rsid w:val="004A27F4"/>
    <w:rsid w:val="004A28FC"/>
    <w:rsid w:val="004B2150"/>
    <w:rsid w:val="004B367D"/>
    <w:rsid w:val="004B4978"/>
    <w:rsid w:val="004B5AB8"/>
    <w:rsid w:val="004B5EB6"/>
    <w:rsid w:val="004C0603"/>
    <w:rsid w:val="004C5D47"/>
    <w:rsid w:val="004C6259"/>
    <w:rsid w:val="004D19E1"/>
    <w:rsid w:val="004E07B3"/>
    <w:rsid w:val="004E0BCC"/>
    <w:rsid w:val="004E2746"/>
    <w:rsid w:val="004F073D"/>
    <w:rsid w:val="004F33CA"/>
    <w:rsid w:val="004F632B"/>
    <w:rsid w:val="004F7446"/>
    <w:rsid w:val="00502CD6"/>
    <w:rsid w:val="0050497D"/>
    <w:rsid w:val="00506343"/>
    <w:rsid w:val="00507609"/>
    <w:rsid w:val="00507728"/>
    <w:rsid w:val="00507FDF"/>
    <w:rsid w:val="00511FA5"/>
    <w:rsid w:val="005121C5"/>
    <w:rsid w:val="005243D2"/>
    <w:rsid w:val="0052715A"/>
    <w:rsid w:val="00527D68"/>
    <w:rsid w:val="00531970"/>
    <w:rsid w:val="00531E82"/>
    <w:rsid w:val="0053640D"/>
    <w:rsid w:val="00537E2B"/>
    <w:rsid w:val="00546C8E"/>
    <w:rsid w:val="00557780"/>
    <w:rsid w:val="005617D6"/>
    <w:rsid w:val="00564C29"/>
    <w:rsid w:val="005663AB"/>
    <w:rsid w:val="00570993"/>
    <w:rsid w:val="00574228"/>
    <w:rsid w:val="005750DF"/>
    <w:rsid w:val="00575BFD"/>
    <w:rsid w:val="005761F0"/>
    <w:rsid w:val="00577474"/>
    <w:rsid w:val="00580D6F"/>
    <w:rsid w:val="00583CE1"/>
    <w:rsid w:val="00585185"/>
    <w:rsid w:val="00590A81"/>
    <w:rsid w:val="00592E85"/>
    <w:rsid w:val="00594420"/>
    <w:rsid w:val="005A7726"/>
    <w:rsid w:val="005B0C47"/>
    <w:rsid w:val="005B47F4"/>
    <w:rsid w:val="005B595F"/>
    <w:rsid w:val="005B709D"/>
    <w:rsid w:val="005C37EC"/>
    <w:rsid w:val="005C4B27"/>
    <w:rsid w:val="005C6636"/>
    <w:rsid w:val="005E5730"/>
    <w:rsid w:val="005F139E"/>
    <w:rsid w:val="005F55C7"/>
    <w:rsid w:val="00605CC5"/>
    <w:rsid w:val="00610A3A"/>
    <w:rsid w:val="00613E95"/>
    <w:rsid w:val="00614B35"/>
    <w:rsid w:val="00620CB9"/>
    <w:rsid w:val="00627345"/>
    <w:rsid w:val="00632A4F"/>
    <w:rsid w:val="006354F8"/>
    <w:rsid w:val="00637FAA"/>
    <w:rsid w:val="00644781"/>
    <w:rsid w:val="00646B5C"/>
    <w:rsid w:val="00652654"/>
    <w:rsid w:val="00653CD6"/>
    <w:rsid w:val="00655539"/>
    <w:rsid w:val="006569DD"/>
    <w:rsid w:val="00661D3C"/>
    <w:rsid w:val="00664927"/>
    <w:rsid w:val="00667453"/>
    <w:rsid w:val="00676D7E"/>
    <w:rsid w:val="00680636"/>
    <w:rsid w:val="00680E18"/>
    <w:rsid w:val="00685BB5"/>
    <w:rsid w:val="006942F9"/>
    <w:rsid w:val="006951F0"/>
    <w:rsid w:val="006962EE"/>
    <w:rsid w:val="0069667C"/>
    <w:rsid w:val="00697EE8"/>
    <w:rsid w:val="006A35E0"/>
    <w:rsid w:val="006A7028"/>
    <w:rsid w:val="006B2CD0"/>
    <w:rsid w:val="006B72B2"/>
    <w:rsid w:val="006C284C"/>
    <w:rsid w:val="006D0BE9"/>
    <w:rsid w:val="006D6F2A"/>
    <w:rsid w:val="006D76C5"/>
    <w:rsid w:val="006F0984"/>
    <w:rsid w:val="006F1F03"/>
    <w:rsid w:val="006F438A"/>
    <w:rsid w:val="00703535"/>
    <w:rsid w:val="00704479"/>
    <w:rsid w:val="00707219"/>
    <w:rsid w:val="00710347"/>
    <w:rsid w:val="00710AF0"/>
    <w:rsid w:val="007128C5"/>
    <w:rsid w:val="00717CDC"/>
    <w:rsid w:val="00721ECA"/>
    <w:rsid w:val="007346B8"/>
    <w:rsid w:val="00735306"/>
    <w:rsid w:val="007379C5"/>
    <w:rsid w:val="007407EC"/>
    <w:rsid w:val="0074114F"/>
    <w:rsid w:val="0076242A"/>
    <w:rsid w:val="00776074"/>
    <w:rsid w:val="00777B08"/>
    <w:rsid w:val="007852BE"/>
    <w:rsid w:val="00786BC8"/>
    <w:rsid w:val="00786D72"/>
    <w:rsid w:val="0078756B"/>
    <w:rsid w:val="0079207B"/>
    <w:rsid w:val="007927D3"/>
    <w:rsid w:val="00796F44"/>
    <w:rsid w:val="007A15AD"/>
    <w:rsid w:val="007A52AF"/>
    <w:rsid w:val="007B0904"/>
    <w:rsid w:val="007B1A77"/>
    <w:rsid w:val="007C0E83"/>
    <w:rsid w:val="007C2168"/>
    <w:rsid w:val="007C2FF4"/>
    <w:rsid w:val="007C3277"/>
    <w:rsid w:val="007D0222"/>
    <w:rsid w:val="007D2D83"/>
    <w:rsid w:val="007D3008"/>
    <w:rsid w:val="007E3F34"/>
    <w:rsid w:val="007F195C"/>
    <w:rsid w:val="007F245A"/>
    <w:rsid w:val="007F2EDF"/>
    <w:rsid w:val="007F35B4"/>
    <w:rsid w:val="00805A23"/>
    <w:rsid w:val="008078AD"/>
    <w:rsid w:val="0081286F"/>
    <w:rsid w:val="008149E5"/>
    <w:rsid w:val="00817F16"/>
    <w:rsid w:val="00821705"/>
    <w:rsid w:val="0082414B"/>
    <w:rsid w:val="0082548E"/>
    <w:rsid w:val="00831307"/>
    <w:rsid w:val="00833202"/>
    <w:rsid w:val="008341F7"/>
    <w:rsid w:val="00834E74"/>
    <w:rsid w:val="008412E3"/>
    <w:rsid w:val="00841C9F"/>
    <w:rsid w:val="00843751"/>
    <w:rsid w:val="008519F0"/>
    <w:rsid w:val="00852093"/>
    <w:rsid w:val="00854B42"/>
    <w:rsid w:val="00854D23"/>
    <w:rsid w:val="00870AB6"/>
    <w:rsid w:val="0087266D"/>
    <w:rsid w:val="00872AB6"/>
    <w:rsid w:val="00872E0C"/>
    <w:rsid w:val="008837CC"/>
    <w:rsid w:val="00883F93"/>
    <w:rsid w:val="00893370"/>
    <w:rsid w:val="0089455F"/>
    <w:rsid w:val="00895116"/>
    <w:rsid w:val="008A251C"/>
    <w:rsid w:val="008A2E18"/>
    <w:rsid w:val="008B3328"/>
    <w:rsid w:val="008B5641"/>
    <w:rsid w:val="008B76C0"/>
    <w:rsid w:val="008B7E9C"/>
    <w:rsid w:val="008C08B1"/>
    <w:rsid w:val="008C6093"/>
    <w:rsid w:val="008D2BAD"/>
    <w:rsid w:val="008D4EBA"/>
    <w:rsid w:val="008D5A0F"/>
    <w:rsid w:val="008E0B43"/>
    <w:rsid w:val="008E6EA0"/>
    <w:rsid w:val="00901AEF"/>
    <w:rsid w:val="0090305D"/>
    <w:rsid w:val="009030C4"/>
    <w:rsid w:val="00907A64"/>
    <w:rsid w:val="00913E20"/>
    <w:rsid w:val="00914B94"/>
    <w:rsid w:val="00921D18"/>
    <w:rsid w:val="00922D0F"/>
    <w:rsid w:val="00925078"/>
    <w:rsid w:val="009259B6"/>
    <w:rsid w:val="0092791B"/>
    <w:rsid w:val="009346DC"/>
    <w:rsid w:val="00936664"/>
    <w:rsid w:val="00937601"/>
    <w:rsid w:val="0094074B"/>
    <w:rsid w:val="009421D0"/>
    <w:rsid w:val="00951F71"/>
    <w:rsid w:val="00953EC5"/>
    <w:rsid w:val="0096538B"/>
    <w:rsid w:val="00965A66"/>
    <w:rsid w:val="00967E82"/>
    <w:rsid w:val="009757A4"/>
    <w:rsid w:val="00985231"/>
    <w:rsid w:val="009900FD"/>
    <w:rsid w:val="00990CA0"/>
    <w:rsid w:val="0099310B"/>
    <w:rsid w:val="00996BD6"/>
    <w:rsid w:val="009A20FB"/>
    <w:rsid w:val="009A26C0"/>
    <w:rsid w:val="009A2F8C"/>
    <w:rsid w:val="009A638F"/>
    <w:rsid w:val="009B002A"/>
    <w:rsid w:val="009B68FE"/>
    <w:rsid w:val="009B6A9B"/>
    <w:rsid w:val="009C2B7B"/>
    <w:rsid w:val="009C4BF7"/>
    <w:rsid w:val="009C584E"/>
    <w:rsid w:val="009D33CE"/>
    <w:rsid w:val="009E12A8"/>
    <w:rsid w:val="009E1FF4"/>
    <w:rsid w:val="009E34A9"/>
    <w:rsid w:val="009E4485"/>
    <w:rsid w:val="009F0302"/>
    <w:rsid w:val="009F0E92"/>
    <w:rsid w:val="009F2410"/>
    <w:rsid w:val="009F25BF"/>
    <w:rsid w:val="009F3BD6"/>
    <w:rsid w:val="00A00E81"/>
    <w:rsid w:val="00A04E6E"/>
    <w:rsid w:val="00A068C0"/>
    <w:rsid w:val="00A07FB2"/>
    <w:rsid w:val="00A11A3C"/>
    <w:rsid w:val="00A216D5"/>
    <w:rsid w:val="00A235A6"/>
    <w:rsid w:val="00A2635F"/>
    <w:rsid w:val="00A27129"/>
    <w:rsid w:val="00A3049F"/>
    <w:rsid w:val="00A36197"/>
    <w:rsid w:val="00A36FF9"/>
    <w:rsid w:val="00A413C1"/>
    <w:rsid w:val="00A41E27"/>
    <w:rsid w:val="00A42535"/>
    <w:rsid w:val="00A42835"/>
    <w:rsid w:val="00A4313F"/>
    <w:rsid w:val="00A462E1"/>
    <w:rsid w:val="00A51507"/>
    <w:rsid w:val="00A57D35"/>
    <w:rsid w:val="00A608C3"/>
    <w:rsid w:val="00A64F54"/>
    <w:rsid w:val="00A67323"/>
    <w:rsid w:val="00A721E8"/>
    <w:rsid w:val="00A72B97"/>
    <w:rsid w:val="00A7566C"/>
    <w:rsid w:val="00A76333"/>
    <w:rsid w:val="00A81AFB"/>
    <w:rsid w:val="00A83DB4"/>
    <w:rsid w:val="00A84CF8"/>
    <w:rsid w:val="00A93DB0"/>
    <w:rsid w:val="00A96EE7"/>
    <w:rsid w:val="00AA0692"/>
    <w:rsid w:val="00AA41B0"/>
    <w:rsid w:val="00AA5C69"/>
    <w:rsid w:val="00AA744E"/>
    <w:rsid w:val="00AB4D8B"/>
    <w:rsid w:val="00AC075C"/>
    <w:rsid w:val="00AC6966"/>
    <w:rsid w:val="00AD14FC"/>
    <w:rsid w:val="00AD1C55"/>
    <w:rsid w:val="00AD50AF"/>
    <w:rsid w:val="00AD5263"/>
    <w:rsid w:val="00AE7B17"/>
    <w:rsid w:val="00B0035F"/>
    <w:rsid w:val="00B00F2D"/>
    <w:rsid w:val="00B05C0F"/>
    <w:rsid w:val="00B10A59"/>
    <w:rsid w:val="00B10BCE"/>
    <w:rsid w:val="00B11087"/>
    <w:rsid w:val="00B17634"/>
    <w:rsid w:val="00B23D31"/>
    <w:rsid w:val="00B23DE5"/>
    <w:rsid w:val="00B24857"/>
    <w:rsid w:val="00B32079"/>
    <w:rsid w:val="00B3295E"/>
    <w:rsid w:val="00B55FBA"/>
    <w:rsid w:val="00B673D2"/>
    <w:rsid w:val="00B70DCC"/>
    <w:rsid w:val="00B7141F"/>
    <w:rsid w:val="00B71B5D"/>
    <w:rsid w:val="00B71DBC"/>
    <w:rsid w:val="00B743CA"/>
    <w:rsid w:val="00B76BFB"/>
    <w:rsid w:val="00B77B82"/>
    <w:rsid w:val="00B80DA6"/>
    <w:rsid w:val="00B815BF"/>
    <w:rsid w:val="00B96F57"/>
    <w:rsid w:val="00BA002B"/>
    <w:rsid w:val="00BA0BA6"/>
    <w:rsid w:val="00BA32DB"/>
    <w:rsid w:val="00BA34A3"/>
    <w:rsid w:val="00BA5843"/>
    <w:rsid w:val="00BA73F0"/>
    <w:rsid w:val="00BA7F41"/>
    <w:rsid w:val="00BB3C9C"/>
    <w:rsid w:val="00BB54E4"/>
    <w:rsid w:val="00BC064F"/>
    <w:rsid w:val="00BE2DB1"/>
    <w:rsid w:val="00BE3F74"/>
    <w:rsid w:val="00BE4BC6"/>
    <w:rsid w:val="00BE64B4"/>
    <w:rsid w:val="00BF2043"/>
    <w:rsid w:val="00BF6541"/>
    <w:rsid w:val="00C012EF"/>
    <w:rsid w:val="00C02700"/>
    <w:rsid w:val="00C027E6"/>
    <w:rsid w:val="00C050DD"/>
    <w:rsid w:val="00C05EC2"/>
    <w:rsid w:val="00C10758"/>
    <w:rsid w:val="00C1138A"/>
    <w:rsid w:val="00C11620"/>
    <w:rsid w:val="00C12FD5"/>
    <w:rsid w:val="00C145FE"/>
    <w:rsid w:val="00C155B1"/>
    <w:rsid w:val="00C23566"/>
    <w:rsid w:val="00C25796"/>
    <w:rsid w:val="00C32572"/>
    <w:rsid w:val="00C32938"/>
    <w:rsid w:val="00C32D5B"/>
    <w:rsid w:val="00C423FB"/>
    <w:rsid w:val="00C478D4"/>
    <w:rsid w:val="00C5452A"/>
    <w:rsid w:val="00C61FF1"/>
    <w:rsid w:val="00C63D4B"/>
    <w:rsid w:val="00C710CE"/>
    <w:rsid w:val="00C7473F"/>
    <w:rsid w:val="00C74E10"/>
    <w:rsid w:val="00C820D0"/>
    <w:rsid w:val="00C8461D"/>
    <w:rsid w:val="00C853AA"/>
    <w:rsid w:val="00C91541"/>
    <w:rsid w:val="00C93035"/>
    <w:rsid w:val="00C96E2E"/>
    <w:rsid w:val="00CA1400"/>
    <w:rsid w:val="00CA3F6B"/>
    <w:rsid w:val="00CB09C1"/>
    <w:rsid w:val="00CB2F3B"/>
    <w:rsid w:val="00CC0127"/>
    <w:rsid w:val="00CC45D4"/>
    <w:rsid w:val="00CC5A63"/>
    <w:rsid w:val="00CD1F4D"/>
    <w:rsid w:val="00CE4F68"/>
    <w:rsid w:val="00CE5251"/>
    <w:rsid w:val="00CE5751"/>
    <w:rsid w:val="00CF1C06"/>
    <w:rsid w:val="00CF4F9C"/>
    <w:rsid w:val="00CF61BB"/>
    <w:rsid w:val="00D0104A"/>
    <w:rsid w:val="00D034A9"/>
    <w:rsid w:val="00D03C65"/>
    <w:rsid w:val="00D05A9E"/>
    <w:rsid w:val="00D07EA3"/>
    <w:rsid w:val="00D11230"/>
    <w:rsid w:val="00D1481B"/>
    <w:rsid w:val="00D226AF"/>
    <w:rsid w:val="00D22A96"/>
    <w:rsid w:val="00D26275"/>
    <w:rsid w:val="00D275AE"/>
    <w:rsid w:val="00D3249D"/>
    <w:rsid w:val="00D32596"/>
    <w:rsid w:val="00D3428B"/>
    <w:rsid w:val="00D35443"/>
    <w:rsid w:val="00D411D0"/>
    <w:rsid w:val="00D4418F"/>
    <w:rsid w:val="00D44493"/>
    <w:rsid w:val="00D44A2D"/>
    <w:rsid w:val="00D510B3"/>
    <w:rsid w:val="00D52700"/>
    <w:rsid w:val="00D56610"/>
    <w:rsid w:val="00D5757D"/>
    <w:rsid w:val="00D638B0"/>
    <w:rsid w:val="00D642AF"/>
    <w:rsid w:val="00D705C1"/>
    <w:rsid w:val="00D70F12"/>
    <w:rsid w:val="00D810C3"/>
    <w:rsid w:val="00D819A4"/>
    <w:rsid w:val="00D8610F"/>
    <w:rsid w:val="00D925BD"/>
    <w:rsid w:val="00D94A04"/>
    <w:rsid w:val="00D962A6"/>
    <w:rsid w:val="00DA4F18"/>
    <w:rsid w:val="00DA5AC1"/>
    <w:rsid w:val="00DB2B55"/>
    <w:rsid w:val="00DB501B"/>
    <w:rsid w:val="00DC0F2D"/>
    <w:rsid w:val="00DC2785"/>
    <w:rsid w:val="00DC3CF8"/>
    <w:rsid w:val="00DC7FBD"/>
    <w:rsid w:val="00DD7E2A"/>
    <w:rsid w:val="00DE28C9"/>
    <w:rsid w:val="00DE65B7"/>
    <w:rsid w:val="00DE7170"/>
    <w:rsid w:val="00DE7DD1"/>
    <w:rsid w:val="00DF10C4"/>
    <w:rsid w:val="00DF26A6"/>
    <w:rsid w:val="00DF72AB"/>
    <w:rsid w:val="00E03758"/>
    <w:rsid w:val="00E106A0"/>
    <w:rsid w:val="00E11046"/>
    <w:rsid w:val="00E14A5A"/>
    <w:rsid w:val="00E16668"/>
    <w:rsid w:val="00E2622B"/>
    <w:rsid w:val="00E3325B"/>
    <w:rsid w:val="00E3392F"/>
    <w:rsid w:val="00E42FAA"/>
    <w:rsid w:val="00E445D9"/>
    <w:rsid w:val="00E529EC"/>
    <w:rsid w:val="00E54C7C"/>
    <w:rsid w:val="00E612EE"/>
    <w:rsid w:val="00E664E8"/>
    <w:rsid w:val="00E700EF"/>
    <w:rsid w:val="00E76D9F"/>
    <w:rsid w:val="00E76E03"/>
    <w:rsid w:val="00E80120"/>
    <w:rsid w:val="00E8093D"/>
    <w:rsid w:val="00E81393"/>
    <w:rsid w:val="00E83676"/>
    <w:rsid w:val="00E875A7"/>
    <w:rsid w:val="00E87CB0"/>
    <w:rsid w:val="00E92649"/>
    <w:rsid w:val="00E95E35"/>
    <w:rsid w:val="00E961DD"/>
    <w:rsid w:val="00EA148A"/>
    <w:rsid w:val="00EA2B9D"/>
    <w:rsid w:val="00EB74AB"/>
    <w:rsid w:val="00EC04F8"/>
    <w:rsid w:val="00EC1E51"/>
    <w:rsid w:val="00EC2F62"/>
    <w:rsid w:val="00EC422F"/>
    <w:rsid w:val="00EC689D"/>
    <w:rsid w:val="00ED2E41"/>
    <w:rsid w:val="00ED2FD8"/>
    <w:rsid w:val="00EE306D"/>
    <w:rsid w:val="00EE3A8A"/>
    <w:rsid w:val="00EE6507"/>
    <w:rsid w:val="00EF12ED"/>
    <w:rsid w:val="00EF15AE"/>
    <w:rsid w:val="00EF1CF2"/>
    <w:rsid w:val="00EF5D34"/>
    <w:rsid w:val="00F04126"/>
    <w:rsid w:val="00F06AC4"/>
    <w:rsid w:val="00F07F7C"/>
    <w:rsid w:val="00F10B1D"/>
    <w:rsid w:val="00F20B41"/>
    <w:rsid w:val="00F216E2"/>
    <w:rsid w:val="00F22495"/>
    <w:rsid w:val="00F35D87"/>
    <w:rsid w:val="00F4009E"/>
    <w:rsid w:val="00F52C3C"/>
    <w:rsid w:val="00F55E1F"/>
    <w:rsid w:val="00F5643E"/>
    <w:rsid w:val="00F57F68"/>
    <w:rsid w:val="00F64D9D"/>
    <w:rsid w:val="00F65BEE"/>
    <w:rsid w:val="00F7212F"/>
    <w:rsid w:val="00F73C0F"/>
    <w:rsid w:val="00F776F8"/>
    <w:rsid w:val="00F80E78"/>
    <w:rsid w:val="00F813D7"/>
    <w:rsid w:val="00F814D3"/>
    <w:rsid w:val="00F91B9B"/>
    <w:rsid w:val="00FA082A"/>
    <w:rsid w:val="00FA5E99"/>
    <w:rsid w:val="00FA65C5"/>
    <w:rsid w:val="00FB042B"/>
    <w:rsid w:val="00FB36F7"/>
    <w:rsid w:val="00FB3788"/>
    <w:rsid w:val="00FB54C6"/>
    <w:rsid w:val="00FC1DB2"/>
    <w:rsid w:val="00FD2487"/>
    <w:rsid w:val="00FD5D9A"/>
    <w:rsid w:val="00FD6C91"/>
    <w:rsid w:val="00FE5F10"/>
    <w:rsid w:val="00FE6137"/>
    <w:rsid w:val="00FF79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959EC"/>
    <w:pPr>
      <w:widowControl w:val="0"/>
      <w:autoSpaceDE w:val="0"/>
      <w:autoSpaceDN w:val="0"/>
      <w:adjustRightInd w:val="0"/>
    </w:pPr>
    <w:rPr>
      <w:rFonts w:ascii="Arial" w:hAnsi="Arial" w:cs="Arial"/>
    </w:rPr>
  </w:style>
  <w:style w:type="paragraph" w:styleId="Nagwek1">
    <w:name w:val="heading 1"/>
    <w:aliases w:val="Tytuł1"/>
    <w:basedOn w:val="Normalny"/>
    <w:next w:val="Normalny"/>
    <w:qFormat/>
    <w:rsid w:val="0090305D"/>
    <w:pPr>
      <w:keepNext/>
      <w:widowControl/>
      <w:numPr>
        <w:numId w:val="3"/>
      </w:numPr>
      <w:tabs>
        <w:tab w:val="left" w:pos="510"/>
      </w:tabs>
      <w:autoSpaceDE/>
      <w:autoSpaceDN/>
      <w:adjustRightInd/>
      <w:spacing w:before="240" w:after="60"/>
      <w:outlineLvl w:val="0"/>
    </w:pPr>
    <w:rPr>
      <w:rFonts w:ascii="Bookman Old Style" w:hAnsi="Bookman Old Style"/>
      <w:b/>
      <w:bCs/>
      <w:kern w:val="32"/>
      <w:sz w:val="32"/>
      <w:szCs w:val="32"/>
    </w:rPr>
  </w:style>
  <w:style w:type="paragraph" w:styleId="Nagwek2">
    <w:name w:val="heading 2"/>
    <w:aliases w:val="Podtytuł1"/>
    <w:basedOn w:val="Normalny"/>
    <w:next w:val="Normalny"/>
    <w:qFormat/>
    <w:rsid w:val="00F7212F"/>
    <w:pPr>
      <w:keepNext/>
      <w:spacing w:before="240" w:after="60"/>
      <w:outlineLvl w:val="1"/>
    </w:pPr>
    <w:rPr>
      <w:b/>
      <w:bCs/>
      <w:i/>
      <w:iCs/>
      <w:sz w:val="28"/>
      <w:szCs w:val="28"/>
    </w:rPr>
  </w:style>
  <w:style w:type="paragraph" w:styleId="Nagwek3">
    <w:name w:val="heading 3"/>
    <w:basedOn w:val="Normalny"/>
    <w:next w:val="Normalny"/>
    <w:link w:val="Nagwek3Znak"/>
    <w:qFormat/>
    <w:rsid w:val="00DF26A6"/>
    <w:pPr>
      <w:keepNext/>
      <w:spacing w:before="240" w:after="60"/>
      <w:outlineLvl w:val="2"/>
    </w:pPr>
    <w:rPr>
      <w:rFonts w:cs="Times New Roman"/>
      <w:b/>
      <w:bCs/>
      <w:sz w:val="26"/>
      <w:szCs w:val="26"/>
      <w:lang w:val="x-none" w:eastAsia="x-none"/>
    </w:rPr>
  </w:style>
  <w:style w:type="paragraph" w:styleId="Nagwek4">
    <w:name w:val="heading 4"/>
    <w:basedOn w:val="Normalny"/>
    <w:next w:val="Normalny"/>
    <w:link w:val="Nagwek4Znak"/>
    <w:uiPriority w:val="9"/>
    <w:qFormat/>
    <w:rsid w:val="00243A15"/>
    <w:pPr>
      <w:keepNext/>
      <w:spacing w:before="240" w:after="60"/>
      <w:outlineLvl w:val="3"/>
    </w:pPr>
    <w:rPr>
      <w:rFonts w:ascii="Calibri" w:hAnsi="Calibri" w:cs="Times New Roman"/>
      <w:b/>
      <w:bCs/>
      <w:sz w:val="28"/>
      <w:szCs w:val="28"/>
      <w:lang w:val="x-none" w:eastAsia="x-none"/>
    </w:rPr>
  </w:style>
  <w:style w:type="paragraph" w:styleId="Nagwek6">
    <w:name w:val="heading 6"/>
    <w:basedOn w:val="Normalny"/>
    <w:next w:val="Normalny"/>
    <w:link w:val="Nagwek6Znak"/>
    <w:uiPriority w:val="9"/>
    <w:semiHidden/>
    <w:unhideWhenUsed/>
    <w:qFormat/>
    <w:rsid w:val="00A42535"/>
    <w:pPr>
      <w:spacing w:before="240" w:after="60"/>
      <w:outlineLvl w:val="5"/>
    </w:pPr>
    <w:rPr>
      <w:rFonts w:ascii="Calibri" w:hAnsi="Calibri" w:cs="Times New Roman"/>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610A3A"/>
    <w:pPr>
      <w:tabs>
        <w:tab w:val="center" w:pos="4536"/>
        <w:tab w:val="right" w:pos="9072"/>
      </w:tabs>
    </w:pPr>
  </w:style>
  <w:style w:type="paragraph" w:styleId="Stopka">
    <w:name w:val="footer"/>
    <w:basedOn w:val="Normalny"/>
    <w:link w:val="StopkaZnak"/>
    <w:rsid w:val="00610A3A"/>
    <w:pPr>
      <w:tabs>
        <w:tab w:val="center" w:pos="4536"/>
        <w:tab w:val="right" w:pos="9072"/>
      </w:tabs>
    </w:pPr>
    <w:rPr>
      <w:rFonts w:cs="Times New Roman"/>
      <w:lang w:val="x-none" w:eastAsia="x-none"/>
    </w:rPr>
  </w:style>
  <w:style w:type="character" w:styleId="Numerstrony">
    <w:name w:val="page number"/>
    <w:basedOn w:val="Domylnaczcionkaakapitu"/>
    <w:rsid w:val="00574228"/>
  </w:style>
  <w:style w:type="paragraph" w:customStyle="1" w:styleId="Default">
    <w:name w:val="Default"/>
    <w:rsid w:val="00C8461D"/>
    <w:pPr>
      <w:autoSpaceDE w:val="0"/>
      <w:autoSpaceDN w:val="0"/>
      <w:adjustRightInd w:val="0"/>
    </w:pPr>
    <w:rPr>
      <w:rFonts w:ascii="Tahoma" w:hAnsi="Tahoma" w:cs="Tahoma"/>
      <w:color w:val="000000"/>
      <w:sz w:val="24"/>
      <w:szCs w:val="24"/>
    </w:rPr>
  </w:style>
  <w:style w:type="paragraph" w:styleId="Spistreci1">
    <w:name w:val="toc 1"/>
    <w:basedOn w:val="Normalny"/>
    <w:next w:val="Normalny"/>
    <w:autoRedefine/>
    <w:uiPriority w:val="39"/>
    <w:rsid w:val="005617D6"/>
    <w:pPr>
      <w:tabs>
        <w:tab w:val="left" w:pos="426"/>
        <w:tab w:val="right" w:leader="dot" w:pos="9628"/>
      </w:tabs>
    </w:pPr>
  </w:style>
  <w:style w:type="character" w:styleId="Hipercze">
    <w:name w:val="Hyperlink"/>
    <w:uiPriority w:val="99"/>
    <w:rsid w:val="005B47F4"/>
    <w:rPr>
      <w:color w:val="0000FF"/>
      <w:u w:val="single"/>
    </w:rPr>
  </w:style>
  <w:style w:type="character" w:customStyle="1" w:styleId="StopkaZnak">
    <w:name w:val="Stopka Znak"/>
    <w:link w:val="Stopka"/>
    <w:rsid w:val="000F4B8E"/>
    <w:rPr>
      <w:rFonts w:ascii="Arial" w:hAnsi="Arial" w:cs="Arial"/>
    </w:rPr>
  </w:style>
  <w:style w:type="paragraph" w:customStyle="1" w:styleId="Znak">
    <w:name w:val="Znak"/>
    <w:basedOn w:val="Normalny"/>
    <w:rsid w:val="007A15AD"/>
    <w:pPr>
      <w:widowControl/>
      <w:autoSpaceDE/>
      <w:autoSpaceDN/>
      <w:adjustRightInd/>
    </w:pPr>
    <w:rPr>
      <w:rFonts w:cs="Times New Roman"/>
      <w:szCs w:val="24"/>
    </w:rPr>
  </w:style>
  <w:style w:type="paragraph" w:styleId="Tekstpodstawowywcity2">
    <w:name w:val="Body Text Indent 2"/>
    <w:basedOn w:val="Normalny"/>
    <w:rsid w:val="00F7212F"/>
    <w:pPr>
      <w:widowControl/>
      <w:autoSpaceDE/>
      <w:autoSpaceDN/>
      <w:adjustRightInd/>
      <w:ind w:left="567"/>
      <w:jc w:val="both"/>
    </w:pPr>
    <w:rPr>
      <w:rFonts w:ascii="Times New Roman" w:hAnsi="Times New Roman" w:cs="Times New Roman"/>
    </w:rPr>
  </w:style>
  <w:style w:type="paragraph" w:styleId="Tekstdymka">
    <w:name w:val="Balloon Text"/>
    <w:basedOn w:val="Normalny"/>
    <w:link w:val="TekstdymkaZnak"/>
    <w:uiPriority w:val="99"/>
    <w:semiHidden/>
    <w:unhideWhenUsed/>
    <w:rsid w:val="00E445D9"/>
    <w:rPr>
      <w:rFonts w:ascii="Tahoma" w:hAnsi="Tahoma" w:cs="Times New Roman"/>
      <w:sz w:val="16"/>
      <w:szCs w:val="16"/>
      <w:lang w:val="x-none" w:eastAsia="x-none"/>
    </w:rPr>
  </w:style>
  <w:style w:type="character" w:customStyle="1" w:styleId="TekstdymkaZnak">
    <w:name w:val="Tekst dymka Znak"/>
    <w:link w:val="Tekstdymka"/>
    <w:uiPriority w:val="99"/>
    <w:semiHidden/>
    <w:rsid w:val="00E445D9"/>
    <w:rPr>
      <w:rFonts w:ascii="Tahoma" w:hAnsi="Tahoma" w:cs="Tahoma"/>
      <w:sz w:val="16"/>
      <w:szCs w:val="16"/>
    </w:rPr>
  </w:style>
  <w:style w:type="paragraph" w:styleId="Tekstpodstawowy">
    <w:name w:val="Body Text"/>
    <w:basedOn w:val="Normalny"/>
    <w:link w:val="TekstpodstawowyZnak"/>
    <w:uiPriority w:val="99"/>
    <w:semiHidden/>
    <w:unhideWhenUsed/>
    <w:rsid w:val="00DF26A6"/>
    <w:pPr>
      <w:spacing w:after="120"/>
    </w:pPr>
    <w:rPr>
      <w:rFonts w:cs="Times New Roman"/>
      <w:lang w:val="x-none" w:eastAsia="x-none"/>
    </w:rPr>
  </w:style>
  <w:style w:type="character" w:customStyle="1" w:styleId="TekstpodstawowyZnak">
    <w:name w:val="Tekst podstawowy Znak"/>
    <w:link w:val="Tekstpodstawowy"/>
    <w:uiPriority w:val="99"/>
    <w:semiHidden/>
    <w:rsid w:val="00DF26A6"/>
    <w:rPr>
      <w:rFonts w:ascii="Arial" w:hAnsi="Arial" w:cs="Arial"/>
    </w:rPr>
  </w:style>
  <w:style w:type="paragraph" w:styleId="Tekstpodstawowywcity">
    <w:name w:val="Body Text Indent"/>
    <w:basedOn w:val="Normalny"/>
    <w:link w:val="TekstpodstawowywcityZnak"/>
    <w:uiPriority w:val="99"/>
    <w:semiHidden/>
    <w:unhideWhenUsed/>
    <w:rsid w:val="00DF26A6"/>
    <w:pPr>
      <w:spacing w:after="120"/>
      <w:ind w:left="283"/>
    </w:pPr>
    <w:rPr>
      <w:rFonts w:cs="Times New Roman"/>
      <w:lang w:val="x-none" w:eastAsia="x-none"/>
    </w:rPr>
  </w:style>
  <w:style w:type="character" w:customStyle="1" w:styleId="TekstpodstawowywcityZnak">
    <w:name w:val="Tekst podstawowy wcięty Znak"/>
    <w:link w:val="Tekstpodstawowywcity"/>
    <w:uiPriority w:val="99"/>
    <w:semiHidden/>
    <w:rsid w:val="00DF26A6"/>
    <w:rPr>
      <w:rFonts w:ascii="Arial" w:hAnsi="Arial" w:cs="Arial"/>
    </w:rPr>
  </w:style>
  <w:style w:type="character" w:customStyle="1" w:styleId="Nagwek3Znak">
    <w:name w:val="Nagłówek 3 Znak"/>
    <w:link w:val="Nagwek3"/>
    <w:rsid w:val="00DF26A6"/>
    <w:rPr>
      <w:rFonts w:ascii="Arial" w:hAnsi="Arial" w:cs="Arial"/>
      <w:b/>
      <w:bCs/>
      <w:sz w:val="26"/>
      <w:szCs w:val="26"/>
    </w:rPr>
  </w:style>
  <w:style w:type="character" w:customStyle="1" w:styleId="Nagwek4Znak">
    <w:name w:val="Nagłówek 4 Znak"/>
    <w:link w:val="Nagwek4"/>
    <w:uiPriority w:val="9"/>
    <w:semiHidden/>
    <w:rsid w:val="00243A15"/>
    <w:rPr>
      <w:rFonts w:ascii="Calibri" w:eastAsia="Times New Roman" w:hAnsi="Calibri" w:cs="Times New Roman"/>
      <w:b/>
      <w:bCs/>
      <w:sz w:val="28"/>
      <w:szCs w:val="28"/>
    </w:rPr>
  </w:style>
  <w:style w:type="paragraph" w:styleId="Akapitzlist">
    <w:name w:val="List Paragraph"/>
    <w:basedOn w:val="Normalny"/>
    <w:uiPriority w:val="34"/>
    <w:qFormat/>
    <w:rsid w:val="00B76BFB"/>
    <w:pPr>
      <w:ind w:left="708"/>
    </w:pPr>
  </w:style>
  <w:style w:type="character" w:styleId="Odwoaniedokomentarza">
    <w:name w:val="annotation reference"/>
    <w:uiPriority w:val="99"/>
    <w:semiHidden/>
    <w:unhideWhenUsed/>
    <w:rsid w:val="003B50ED"/>
    <w:rPr>
      <w:sz w:val="16"/>
      <w:szCs w:val="16"/>
    </w:rPr>
  </w:style>
  <w:style w:type="paragraph" w:styleId="Tekstkomentarza">
    <w:name w:val="annotation text"/>
    <w:basedOn w:val="Normalny"/>
    <w:link w:val="TekstkomentarzaZnak"/>
    <w:uiPriority w:val="99"/>
    <w:semiHidden/>
    <w:unhideWhenUsed/>
    <w:rsid w:val="003B50ED"/>
    <w:rPr>
      <w:rFonts w:cs="Times New Roman"/>
      <w:lang w:val="x-none" w:eastAsia="x-none"/>
    </w:rPr>
  </w:style>
  <w:style w:type="character" w:customStyle="1" w:styleId="TekstkomentarzaZnak">
    <w:name w:val="Tekst komentarza Znak"/>
    <w:link w:val="Tekstkomentarza"/>
    <w:uiPriority w:val="99"/>
    <w:semiHidden/>
    <w:rsid w:val="003B50ED"/>
    <w:rPr>
      <w:rFonts w:ascii="Arial" w:hAnsi="Arial" w:cs="Arial"/>
    </w:rPr>
  </w:style>
  <w:style w:type="paragraph" w:styleId="Tematkomentarza">
    <w:name w:val="annotation subject"/>
    <w:basedOn w:val="Tekstkomentarza"/>
    <w:next w:val="Tekstkomentarza"/>
    <w:link w:val="TematkomentarzaZnak"/>
    <w:uiPriority w:val="99"/>
    <w:semiHidden/>
    <w:unhideWhenUsed/>
    <w:rsid w:val="003B50ED"/>
    <w:rPr>
      <w:b/>
      <w:bCs/>
    </w:rPr>
  </w:style>
  <w:style w:type="character" w:customStyle="1" w:styleId="TematkomentarzaZnak">
    <w:name w:val="Temat komentarza Znak"/>
    <w:link w:val="Tematkomentarza"/>
    <w:uiPriority w:val="99"/>
    <w:semiHidden/>
    <w:rsid w:val="003B50ED"/>
    <w:rPr>
      <w:rFonts w:ascii="Arial" w:hAnsi="Arial" w:cs="Arial"/>
      <w:b/>
      <w:bCs/>
    </w:rPr>
  </w:style>
  <w:style w:type="character" w:customStyle="1" w:styleId="Nagwek6Znak">
    <w:name w:val="Nagłówek 6 Znak"/>
    <w:link w:val="Nagwek6"/>
    <w:uiPriority w:val="9"/>
    <w:semiHidden/>
    <w:rsid w:val="00A42535"/>
    <w:rPr>
      <w:rFonts w:ascii="Calibri" w:eastAsia="Times New Roman" w:hAnsi="Calibri" w:cs="Times New Roman"/>
      <w:b/>
      <w:bCs/>
      <w:sz w:val="22"/>
      <w:szCs w:val="22"/>
    </w:rPr>
  </w:style>
  <w:style w:type="character" w:customStyle="1" w:styleId="FontStyle17">
    <w:name w:val="Font Style17"/>
    <w:rsid w:val="00A42535"/>
    <w:rPr>
      <w:rFonts w:ascii="Times New Roman" w:hAnsi="Times New Roman" w:cs="Times New Roman" w:hint="default"/>
      <w:sz w:val="20"/>
      <w:szCs w:val="20"/>
    </w:rPr>
  </w:style>
  <w:style w:type="character" w:customStyle="1" w:styleId="FontStyle31">
    <w:name w:val="Font Style31"/>
    <w:rsid w:val="00F216E2"/>
    <w:rPr>
      <w:rFonts w:ascii="Times New Roman" w:hAnsi="Times New Roman" w:cs="Times New Roman"/>
      <w:sz w:val="20"/>
      <w:szCs w:val="20"/>
    </w:rPr>
  </w:style>
  <w:style w:type="paragraph" w:customStyle="1" w:styleId="Style10">
    <w:name w:val="Style10"/>
    <w:basedOn w:val="Normalny"/>
    <w:rsid w:val="00F216E2"/>
    <w:pPr>
      <w:suppressAutoHyphens/>
      <w:autoSpaceDN/>
      <w:adjustRightInd/>
      <w:spacing w:line="259" w:lineRule="exact"/>
      <w:ind w:hanging="331"/>
      <w:jc w:val="both"/>
    </w:pPr>
    <w:rPr>
      <w:rFonts w:ascii="Arial Unicode MS" w:eastAsia="Arial Unicode MS" w:hAnsi="Arial Unicode MS" w:cs="Arial Unicode MS"/>
      <w:sz w:val="24"/>
      <w:szCs w:val="24"/>
      <w:lang w:eastAsia="ar-SA"/>
    </w:rPr>
  </w:style>
  <w:style w:type="paragraph" w:customStyle="1" w:styleId="Style3">
    <w:name w:val="Style3"/>
    <w:basedOn w:val="Normalny"/>
    <w:rsid w:val="00721ECA"/>
    <w:pPr>
      <w:suppressAutoHyphens/>
      <w:autoSpaceDN/>
      <w:adjustRightInd/>
    </w:pPr>
    <w:rPr>
      <w:rFonts w:ascii="Arial Unicode MS" w:eastAsia="Arial Unicode MS" w:hAnsi="Arial Unicode MS" w:cs="Arial Unicode MS"/>
      <w:sz w:val="24"/>
      <w:szCs w:val="24"/>
      <w:lang w:eastAsia="ar-SA"/>
    </w:rPr>
  </w:style>
  <w:style w:type="paragraph" w:styleId="Poprawka">
    <w:name w:val="Revision"/>
    <w:hidden/>
    <w:uiPriority w:val="99"/>
    <w:semiHidden/>
    <w:rsid w:val="00DB501B"/>
    <w:rPr>
      <w:rFonts w:ascii="Arial" w:hAnsi="Arial" w:cs="Arial"/>
    </w:rPr>
  </w:style>
  <w:style w:type="paragraph" w:customStyle="1" w:styleId="Standard">
    <w:name w:val="Standard"/>
    <w:rsid w:val="00985231"/>
    <w:pPr>
      <w:widowControl w:val="0"/>
      <w:suppressAutoHyphens/>
      <w:autoSpaceDN w:val="0"/>
      <w:textAlignment w:val="baseline"/>
    </w:pPr>
    <w:rPr>
      <w:rFonts w:ascii="Arial" w:hAnsi="Arial" w:cs="Arial"/>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959EC"/>
    <w:pPr>
      <w:widowControl w:val="0"/>
      <w:autoSpaceDE w:val="0"/>
      <w:autoSpaceDN w:val="0"/>
      <w:adjustRightInd w:val="0"/>
    </w:pPr>
    <w:rPr>
      <w:rFonts w:ascii="Arial" w:hAnsi="Arial" w:cs="Arial"/>
    </w:rPr>
  </w:style>
  <w:style w:type="paragraph" w:styleId="Nagwek1">
    <w:name w:val="heading 1"/>
    <w:aliases w:val="Tytuł1"/>
    <w:basedOn w:val="Normalny"/>
    <w:next w:val="Normalny"/>
    <w:qFormat/>
    <w:rsid w:val="0090305D"/>
    <w:pPr>
      <w:keepNext/>
      <w:widowControl/>
      <w:numPr>
        <w:numId w:val="3"/>
      </w:numPr>
      <w:tabs>
        <w:tab w:val="left" w:pos="510"/>
      </w:tabs>
      <w:autoSpaceDE/>
      <w:autoSpaceDN/>
      <w:adjustRightInd/>
      <w:spacing w:before="240" w:after="60"/>
      <w:outlineLvl w:val="0"/>
    </w:pPr>
    <w:rPr>
      <w:rFonts w:ascii="Bookman Old Style" w:hAnsi="Bookman Old Style"/>
      <w:b/>
      <w:bCs/>
      <w:kern w:val="32"/>
      <w:sz w:val="32"/>
      <w:szCs w:val="32"/>
    </w:rPr>
  </w:style>
  <w:style w:type="paragraph" w:styleId="Nagwek2">
    <w:name w:val="heading 2"/>
    <w:aliases w:val="Podtytuł1"/>
    <w:basedOn w:val="Normalny"/>
    <w:next w:val="Normalny"/>
    <w:qFormat/>
    <w:rsid w:val="00F7212F"/>
    <w:pPr>
      <w:keepNext/>
      <w:spacing w:before="240" w:after="60"/>
      <w:outlineLvl w:val="1"/>
    </w:pPr>
    <w:rPr>
      <w:b/>
      <w:bCs/>
      <w:i/>
      <w:iCs/>
      <w:sz w:val="28"/>
      <w:szCs w:val="28"/>
    </w:rPr>
  </w:style>
  <w:style w:type="paragraph" w:styleId="Nagwek3">
    <w:name w:val="heading 3"/>
    <w:basedOn w:val="Normalny"/>
    <w:next w:val="Normalny"/>
    <w:link w:val="Nagwek3Znak"/>
    <w:qFormat/>
    <w:rsid w:val="00DF26A6"/>
    <w:pPr>
      <w:keepNext/>
      <w:spacing w:before="240" w:after="60"/>
      <w:outlineLvl w:val="2"/>
    </w:pPr>
    <w:rPr>
      <w:rFonts w:cs="Times New Roman"/>
      <w:b/>
      <w:bCs/>
      <w:sz w:val="26"/>
      <w:szCs w:val="26"/>
      <w:lang w:val="x-none" w:eastAsia="x-none"/>
    </w:rPr>
  </w:style>
  <w:style w:type="paragraph" w:styleId="Nagwek4">
    <w:name w:val="heading 4"/>
    <w:basedOn w:val="Normalny"/>
    <w:next w:val="Normalny"/>
    <w:link w:val="Nagwek4Znak"/>
    <w:uiPriority w:val="9"/>
    <w:qFormat/>
    <w:rsid w:val="00243A15"/>
    <w:pPr>
      <w:keepNext/>
      <w:spacing w:before="240" w:after="60"/>
      <w:outlineLvl w:val="3"/>
    </w:pPr>
    <w:rPr>
      <w:rFonts w:ascii="Calibri" w:hAnsi="Calibri" w:cs="Times New Roman"/>
      <w:b/>
      <w:bCs/>
      <w:sz w:val="28"/>
      <w:szCs w:val="28"/>
      <w:lang w:val="x-none" w:eastAsia="x-none"/>
    </w:rPr>
  </w:style>
  <w:style w:type="paragraph" w:styleId="Nagwek6">
    <w:name w:val="heading 6"/>
    <w:basedOn w:val="Normalny"/>
    <w:next w:val="Normalny"/>
    <w:link w:val="Nagwek6Znak"/>
    <w:uiPriority w:val="9"/>
    <w:semiHidden/>
    <w:unhideWhenUsed/>
    <w:qFormat/>
    <w:rsid w:val="00A42535"/>
    <w:pPr>
      <w:spacing w:before="240" w:after="60"/>
      <w:outlineLvl w:val="5"/>
    </w:pPr>
    <w:rPr>
      <w:rFonts w:ascii="Calibri" w:hAnsi="Calibri" w:cs="Times New Roman"/>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610A3A"/>
    <w:pPr>
      <w:tabs>
        <w:tab w:val="center" w:pos="4536"/>
        <w:tab w:val="right" w:pos="9072"/>
      </w:tabs>
    </w:pPr>
  </w:style>
  <w:style w:type="paragraph" w:styleId="Stopka">
    <w:name w:val="footer"/>
    <w:basedOn w:val="Normalny"/>
    <w:link w:val="StopkaZnak"/>
    <w:rsid w:val="00610A3A"/>
    <w:pPr>
      <w:tabs>
        <w:tab w:val="center" w:pos="4536"/>
        <w:tab w:val="right" w:pos="9072"/>
      </w:tabs>
    </w:pPr>
    <w:rPr>
      <w:rFonts w:cs="Times New Roman"/>
      <w:lang w:val="x-none" w:eastAsia="x-none"/>
    </w:rPr>
  </w:style>
  <w:style w:type="character" w:styleId="Numerstrony">
    <w:name w:val="page number"/>
    <w:basedOn w:val="Domylnaczcionkaakapitu"/>
    <w:rsid w:val="00574228"/>
  </w:style>
  <w:style w:type="paragraph" w:customStyle="1" w:styleId="Default">
    <w:name w:val="Default"/>
    <w:rsid w:val="00C8461D"/>
    <w:pPr>
      <w:autoSpaceDE w:val="0"/>
      <w:autoSpaceDN w:val="0"/>
      <w:adjustRightInd w:val="0"/>
    </w:pPr>
    <w:rPr>
      <w:rFonts w:ascii="Tahoma" w:hAnsi="Tahoma" w:cs="Tahoma"/>
      <w:color w:val="000000"/>
      <w:sz w:val="24"/>
      <w:szCs w:val="24"/>
    </w:rPr>
  </w:style>
  <w:style w:type="paragraph" w:styleId="Spistreci1">
    <w:name w:val="toc 1"/>
    <w:basedOn w:val="Normalny"/>
    <w:next w:val="Normalny"/>
    <w:autoRedefine/>
    <w:uiPriority w:val="39"/>
    <w:rsid w:val="005617D6"/>
    <w:pPr>
      <w:tabs>
        <w:tab w:val="left" w:pos="426"/>
        <w:tab w:val="right" w:leader="dot" w:pos="9628"/>
      </w:tabs>
    </w:pPr>
  </w:style>
  <w:style w:type="character" w:styleId="Hipercze">
    <w:name w:val="Hyperlink"/>
    <w:uiPriority w:val="99"/>
    <w:rsid w:val="005B47F4"/>
    <w:rPr>
      <w:color w:val="0000FF"/>
      <w:u w:val="single"/>
    </w:rPr>
  </w:style>
  <w:style w:type="character" w:customStyle="1" w:styleId="StopkaZnak">
    <w:name w:val="Stopka Znak"/>
    <w:link w:val="Stopka"/>
    <w:rsid w:val="000F4B8E"/>
    <w:rPr>
      <w:rFonts w:ascii="Arial" w:hAnsi="Arial" w:cs="Arial"/>
    </w:rPr>
  </w:style>
  <w:style w:type="paragraph" w:customStyle="1" w:styleId="Znak">
    <w:name w:val="Znak"/>
    <w:basedOn w:val="Normalny"/>
    <w:rsid w:val="007A15AD"/>
    <w:pPr>
      <w:widowControl/>
      <w:autoSpaceDE/>
      <w:autoSpaceDN/>
      <w:adjustRightInd/>
    </w:pPr>
    <w:rPr>
      <w:rFonts w:cs="Times New Roman"/>
      <w:szCs w:val="24"/>
    </w:rPr>
  </w:style>
  <w:style w:type="paragraph" w:styleId="Tekstpodstawowywcity2">
    <w:name w:val="Body Text Indent 2"/>
    <w:basedOn w:val="Normalny"/>
    <w:rsid w:val="00F7212F"/>
    <w:pPr>
      <w:widowControl/>
      <w:autoSpaceDE/>
      <w:autoSpaceDN/>
      <w:adjustRightInd/>
      <w:ind w:left="567"/>
      <w:jc w:val="both"/>
    </w:pPr>
    <w:rPr>
      <w:rFonts w:ascii="Times New Roman" w:hAnsi="Times New Roman" w:cs="Times New Roman"/>
    </w:rPr>
  </w:style>
  <w:style w:type="paragraph" w:styleId="Tekstdymka">
    <w:name w:val="Balloon Text"/>
    <w:basedOn w:val="Normalny"/>
    <w:link w:val="TekstdymkaZnak"/>
    <w:uiPriority w:val="99"/>
    <w:semiHidden/>
    <w:unhideWhenUsed/>
    <w:rsid w:val="00E445D9"/>
    <w:rPr>
      <w:rFonts w:ascii="Tahoma" w:hAnsi="Tahoma" w:cs="Times New Roman"/>
      <w:sz w:val="16"/>
      <w:szCs w:val="16"/>
      <w:lang w:val="x-none" w:eastAsia="x-none"/>
    </w:rPr>
  </w:style>
  <w:style w:type="character" w:customStyle="1" w:styleId="TekstdymkaZnak">
    <w:name w:val="Tekst dymka Znak"/>
    <w:link w:val="Tekstdymka"/>
    <w:uiPriority w:val="99"/>
    <w:semiHidden/>
    <w:rsid w:val="00E445D9"/>
    <w:rPr>
      <w:rFonts w:ascii="Tahoma" w:hAnsi="Tahoma" w:cs="Tahoma"/>
      <w:sz w:val="16"/>
      <w:szCs w:val="16"/>
    </w:rPr>
  </w:style>
  <w:style w:type="paragraph" w:styleId="Tekstpodstawowy">
    <w:name w:val="Body Text"/>
    <w:basedOn w:val="Normalny"/>
    <w:link w:val="TekstpodstawowyZnak"/>
    <w:uiPriority w:val="99"/>
    <w:semiHidden/>
    <w:unhideWhenUsed/>
    <w:rsid w:val="00DF26A6"/>
    <w:pPr>
      <w:spacing w:after="120"/>
    </w:pPr>
    <w:rPr>
      <w:rFonts w:cs="Times New Roman"/>
      <w:lang w:val="x-none" w:eastAsia="x-none"/>
    </w:rPr>
  </w:style>
  <w:style w:type="character" w:customStyle="1" w:styleId="TekstpodstawowyZnak">
    <w:name w:val="Tekst podstawowy Znak"/>
    <w:link w:val="Tekstpodstawowy"/>
    <w:uiPriority w:val="99"/>
    <w:semiHidden/>
    <w:rsid w:val="00DF26A6"/>
    <w:rPr>
      <w:rFonts w:ascii="Arial" w:hAnsi="Arial" w:cs="Arial"/>
    </w:rPr>
  </w:style>
  <w:style w:type="paragraph" w:styleId="Tekstpodstawowywcity">
    <w:name w:val="Body Text Indent"/>
    <w:basedOn w:val="Normalny"/>
    <w:link w:val="TekstpodstawowywcityZnak"/>
    <w:uiPriority w:val="99"/>
    <w:semiHidden/>
    <w:unhideWhenUsed/>
    <w:rsid w:val="00DF26A6"/>
    <w:pPr>
      <w:spacing w:after="120"/>
      <w:ind w:left="283"/>
    </w:pPr>
    <w:rPr>
      <w:rFonts w:cs="Times New Roman"/>
      <w:lang w:val="x-none" w:eastAsia="x-none"/>
    </w:rPr>
  </w:style>
  <w:style w:type="character" w:customStyle="1" w:styleId="TekstpodstawowywcityZnak">
    <w:name w:val="Tekst podstawowy wcięty Znak"/>
    <w:link w:val="Tekstpodstawowywcity"/>
    <w:uiPriority w:val="99"/>
    <w:semiHidden/>
    <w:rsid w:val="00DF26A6"/>
    <w:rPr>
      <w:rFonts w:ascii="Arial" w:hAnsi="Arial" w:cs="Arial"/>
    </w:rPr>
  </w:style>
  <w:style w:type="character" w:customStyle="1" w:styleId="Nagwek3Znak">
    <w:name w:val="Nagłówek 3 Znak"/>
    <w:link w:val="Nagwek3"/>
    <w:rsid w:val="00DF26A6"/>
    <w:rPr>
      <w:rFonts w:ascii="Arial" w:hAnsi="Arial" w:cs="Arial"/>
      <w:b/>
      <w:bCs/>
      <w:sz w:val="26"/>
      <w:szCs w:val="26"/>
    </w:rPr>
  </w:style>
  <w:style w:type="character" w:customStyle="1" w:styleId="Nagwek4Znak">
    <w:name w:val="Nagłówek 4 Znak"/>
    <w:link w:val="Nagwek4"/>
    <w:uiPriority w:val="9"/>
    <w:semiHidden/>
    <w:rsid w:val="00243A15"/>
    <w:rPr>
      <w:rFonts w:ascii="Calibri" w:eastAsia="Times New Roman" w:hAnsi="Calibri" w:cs="Times New Roman"/>
      <w:b/>
      <w:bCs/>
      <w:sz w:val="28"/>
      <w:szCs w:val="28"/>
    </w:rPr>
  </w:style>
  <w:style w:type="paragraph" w:styleId="Akapitzlist">
    <w:name w:val="List Paragraph"/>
    <w:basedOn w:val="Normalny"/>
    <w:uiPriority w:val="34"/>
    <w:qFormat/>
    <w:rsid w:val="00B76BFB"/>
    <w:pPr>
      <w:ind w:left="708"/>
    </w:pPr>
  </w:style>
  <w:style w:type="character" w:styleId="Odwoaniedokomentarza">
    <w:name w:val="annotation reference"/>
    <w:uiPriority w:val="99"/>
    <w:semiHidden/>
    <w:unhideWhenUsed/>
    <w:rsid w:val="003B50ED"/>
    <w:rPr>
      <w:sz w:val="16"/>
      <w:szCs w:val="16"/>
    </w:rPr>
  </w:style>
  <w:style w:type="paragraph" w:styleId="Tekstkomentarza">
    <w:name w:val="annotation text"/>
    <w:basedOn w:val="Normalny"/>
    <w:link w:val="TekstkomentarzaZnak"/>
    <w:uiPriority w:val="99"/>
    <w:semiHidden/>
    <w:unhideWhenUsed/>
    <w:rsid w:val="003B50ED"/>
    <w:rPr>
      <w:rFonts w:cs="Times New Roman"/>
      <w:lang w:val="x-none" w:eastAsia="x-none"/>
    </w:rPr>
  </w:style>
  <w:style w:type="character" w:customStyle="1" w:styleId="TekstkomentarzaZnak">
    <w:name w:val="Tekst komentarza Znak"/>
    <w:link w:val="Tekstkomentarza"/>
    <w:uiPriority w:val="99"/>
    <w:semiHidden/>
    <w:rsid w:val="003B50ED"/>
    <w:rPr>
      <w:rFonts w:ascii="Arial" w:hAnsi="Arial" w:cs="Arial"/>
    </w:rPr>
  </w:style>
  <w:style w:type="paragraph" w:styleId="Tematkomentarza">
    <w:name w:val="annotation subject"/>
    <w:basedOn w:val="Tekstkomentarza"/>
    <w:next w:val="Tekstkomentarza"/>
    <w:link w:val="TematkomentarzaZnak"/>
    <w:uiPriority w:val="99"/>
    <w:semiHidden/>
    <w:unhideWhenUsed/>
    <w:rsid w:val="003B50ED"/>
    <w:rPr>
      <w:b/>
      <w:bCs/>
    </w:rPr>
  </w:style>
  <w:style w:type="character" w:customStyle="1" w:styleId="TematkomentarzaZnak">
    <w:name w:val="Temat komentarza Znak"/>
    <w:link w:val="Tematkomentarza"/>
    <w:uiPriority w:val="99"/>
    <w:semiHidden/>
    <w:rsid w:val="003B50ED"/>
    <w:rPr>
      <w:rFonts w:ascii="Arial" w:hAnsi="Arial" w:cs="Arial"/>
      <w:b/>
      <w:bCs/>
    </w:rPr>
  </w:style>
  <w:style w:type="character" w:customStyle="1" w:styleId="Nagwek6Znak">
    <w:name w:val="Nagłówek 6 Znak"/>
    <w:link w:val="Nagwek6"/>
    <w:uiPriority w:val="9"/>
    <w:semiHidden/>
    <w:rsid w:val="00A42535"/>
    <w:rPr>
      <w:rFonts w:ascii="Calibri" w:eastAsia="Times New Roman" w:hAnsi="Calibri" w:cs="Times New Roman"/>
      <w:b/>
      <w:bCs/>
      <w:sz w:val="22"/>
      <w:szCs w:val="22"/>
    </w:rPr>
  </w:style>
  <w:style w:type="character" w:customStyle="1" w:styleId="FontStyle17">
    <w:name w:val="Font Style17"/>
    <w:rsid w:val="00A42535"/>
    <w:rPr>
      <w:rFonts w:ascii="Times New Roman" w:hAnsi="Times New Roman" w:cs="Times New Roman" w:hint="default"/>
      <w:sz w:val="20"/>
      <w:szCs w:val="20"/>
    </w:rPr>
  </w:style>
  <w:style w:type="character" w:customStyle="1" w:styleId="FontStyle31">
    <w:name w:val="Font Style31"/>
    <w:rsid w:val="00F216E2"/>
    <w:rPr>
      <w:rFonts w:ascii="Times New Roman" w:hAnsi="Times New Roman" w:cs="Times New Roman"/>
      <w:sz w:val="20"/>
      <w:szCs w:val="20"/>
    </w:rPr>
  </w:style>
  <w:style w:type="paragraph" w:customStyle="1" w:styleId="Style10">
    <w:name w:val="Style10"/>
    <w:basedOn w:val="Normalny"/>
    <w:rsid w:val="00F216E2"/>
    <w:pPr>
      <w:suppressAutoHyphens/>
      <w:autoSpaceDN/>
      <w:adjustRightInd/>
      <w:spacing w:line="259" w:lineRule="exact"/>
      <w:ind w:hanging="331"/>
      <w:jc w:val="both"/>
    </w:pPr>
    <w:rPr>
      <w:rFonts w:ascii="Arial Unicode MS" w:eastAsia="Arial Unicode MS" w:hAnsi="Arial Unicode MS" w:cs="Arial Unicode MS"/>
      <w:sz w:val="24"/>
      <w:szCs w:val="24"/>
      <w:lang w:eastAsia="ar-SA"/>
    </w:rPr>
  </w:style>
  <w:style w:type="paragraph" w:customStyle="1" w:styleId="Style3">
    <w:name w:val="Style3"/>
    <w:basedOn w:val="Normalny"/>
    <w:rsid w:val="00721ECA"/>
    <w:pPr>
      <w:suppressAutoHyphens/>
      <w:autoSpaceDN/>
      <w:adjustRightInd/>
    </w:pPr>
    <w:rPr>
      <w:rFonts w:ascii="Arial Unicode MS" w:eastAsia="Arial Unicode MS" w:hAnsi="Arial Unicode MS" w:cs="Arial Unicode MS"/>
      <w:sz w:val="24"/>
      <w:szCs w:val="24"/>
      <w:lang w:eastAsia="ar-SA"/>
    </w:rPr>
  </w:style>
  <w:style w:type="paragraph" w:styleId="Poprawka">
    <w:name w:val="Revision"/>
    <w:hidden/>
    <w:uiPriority w:val="99"/>
    <w:semiHidden/>
    <w:rsid w:val="00DB501B"/>
    <w:rPr>
      <w:rFonts w:ascii="Arial" w:hAnsi="Arial" w:cs="Arial"/>
    </w:rPr>
  </w:style>
  <w:style w:type="paragraph" w:customStyle="1" w:styleId="Standard">
    <w:name w:val="Standard"/>
    <w:rsid w:val="00985231"/>
    <w:pPr>
      <w:widowControl w:val="0"/>
      <w:suppressAutoHyphens/>
      <w:autoSpaceDN w:val="0"/>
      <w:textAlignment w:val="baseline"/>
    </w:pPr>
    <w:rPr>
      <w:rFonts w:ascii="Arial" w:hAnsi="Arial" w:cs="Arial"/>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26767">
      <w:bodyDiv w:val="1"/>
      <w:marLeft w:val="0"/>
      <w:marRight w:val="0"/>
      <w:marTop w:val="0"/>
      <w:marBottom w:val="0"/>
      <w:divBdr>
        <w:top w:val="none" w:sz="0" w:space="0" w:color="auto"/>
        <w:left w:val="none" w:sz="0" w:space="0" w:color="auto"/>
        <w:bottom w:val="none" w:sz="0" w:space="0" w:color="auto"/>
        <w:right w:val="none" w:sz="0" w:space="0" w:color="auto"/>
      </w:divBdr>
    </w:div>
    <w:div w:id="114569599">
      <w:bodyDiv w:val="1"/>
      <w:marLeft w:val="0"/>
      <w:marRight w:val="0"/>
      <w:marTop w:val="0"/>
      <w:marBottom w:val="0"/>
      <w:divBdr>
        <w:top w:val="none" w:sz="0" w:space="0" w:color="auto"/>
        <w:left w:val="none" w:sz="0" w:space="0" w:color="auto"/>
        <w:bottom w:val="none" w:sz="0" w:space="0" w:color="auto"/>
        <w:right w:val="none" w:sz="0" w:space="0" w:color="auto"/>
      </w:divBdr>
    </w:div>
    <w:div w:id="347415955">
      <w:bodyDiv w:val="1"/>
      <w:marLeft w:val="0"/>
      <w:marRight w:val="0"/>
      <w:marTop w:val="0"/>
      <w:marBottom w:val="0"/>
      <w:divBdr>
        <w:top w:val="none" w:sz="0" w:space="0" w:color="auto"/>
        <w:left w:val="none" w:sz="0" w:space="0" w:color="auto"/>
        <w:bottom w:val="none" w:sz="0" w:space="0" w:color="auto"/>
        <w:right w:val="none" w:sz="0" w:space="0" w:color="auto"/>
      </w:divBdr>
    </w:div>
    <w:div w:id="362486673">
      <w:bodyDiv w:val="1"/>
      <w:marLeft w:val="0"/>
      <w:marRight w:val="0"/>
      <w:marTop w:val="0"/>
      <w:marBottom w:val="0"/>
      <w:divBdr>
        <w:top w:val="none" w:sz="0" w:space="0" w:color="auto"/>
        <w:left w:val="none" w:sz="0" w:space="0" w:color="auto"/>
        <w:bottom w:val="none" w:sz="0" w:space="0" w:color="auto"/>
        <w:right w:val="none" w:sz="0" w:space="0" w:color="auto"/>
      </w:divBdr>
    </w:div>
    <w:div w:id="399448794">
      <w:bodyDiv w:val="1"/>
      <w:marLeft w:val="0"/>
      <w:marRight w:val="0"/>
      <w:marTop w:val="0"/>
      <w:marBottom w:val="0"/>
      <w:divBdr>
        <w:top w:val="none" w:sz="0" w:space="0" w:color="auto"/>
        <w:left w:val="none" w:sz="0" w:space="0" w:color="auto"/>
        <w:bottom w:val="none" w:sz="0" w:space="0" w:color="auto"/>
        <w:right w:val="none" w:sz="0" w:space="0" w:color="auto"/>
      </w:divBdr>
    </w:div>
    <w:div w:id="778724236">
      <w:bodyDiv w:val="1"/>
      <w:marLeft w:val="0"/>
      <w:marRight w:val="0"/>
      <w:marTop w:val="0"/>
      <w:marBottom w:val="0"/>
      <w:divBdr>
        <w:top w:val="none" w:sz="0" w:space="0" w:color="auto"/>
        <w:left w:val="none" w:sz="0" w:space="0" w:color="auto"/>
        <w:bottom w:val="none" w:sz="0" w:space="0" w:color="auto"/>
        <w:right w:val="none" w:sz="0" w:space="0" w:color="auto"/>
      </w:divBdr>
    </w:div>
    <w:div w:id="795830038">
      <w:bodyDiv w:val="1"/>
      <w:marLeft w:val="0"/>
      <w:marRight w:val="0"/>
      <w:marTop w:val="0"/>
      <w:marBottom w:val="0"/>
      <w:divBdr>
        <w:top w:val="none" w:sz="0" w:space="0" w:color="auto"/>
        <w:left w:val="none" w:sz="0" w:space="0" w:color="auto"/>
        <w:bottom w:val="none" w:sz="0" w:space="0" w:color="auto"/>
        <w:right w:val="none" w:sz="0" w:space="0" w:color="auto"/>
      </w:divBdr>
    </w:div>
    <w:div w:id="875047662">
      <w:bodyDiv w:val="1"/>
      <w:marLeft w:val="0"/>
      <w:marRight w:val="0"/>
      <w:marTop w:val="0"/>
      <w:marBottom w:val="0"/>
      <w:divBdr>
        <w:top w:val="none" w:sz="0" w:space="0" w:color="auto"/>
        <w:left w:val="none" w:sz="0" w:space="0" w:color="auto"/>
        <w:bottom w:val="none" w:sz="0" w:space="0" w:color="auto"/>
        <w:right w:val="none" w:sz="0" w:space="0" w:color="auto"/>
      </w:divBdr>
    </w:div>
    <w:div w:id="1197737776">
      <w:bodyDiv w:val="1"/>
      <w:marLeft w:val="0"/>
      <w:marRight w:val="0"/>
      <w:marTop w:val="0"/>
      <w:marBottom w:val="0"/>
      <w:divBdr>
        <w:top w:val="none" w:sz="0" w:space="0" w:color="auto"/>
        <w:left w:val="none" w:sz="0" w:space="0" w:color="auto"/>
        <w:bottom w:val="none" w:sz="0" w:space="0" w:color="auto"/>
        <w:right w:val="none" w:sz="0" w:space="0" w:color="auto"/>
      </w:divBdr>
    </w:div>
    <w:div w:id="1383402734">
      <w:bodyDiv w:val="1"/>
      <w:marLeft w:val="0"/>
      <w:marRight w:val="0"/>
      <w:marTop w:val="0"/>
      <w:marBottom w:val="0"/>
      <w:divBdr>
        <w:top w:val="none" w:sz="0" w:space="0" w:color="auto"/>
        <w:left w:val="none" w:sz="0" w:space="0" w:color="auto"/>
        <w:bottom w:val="none" w:sz="0" w:space="0" w:color="auto"/>
        <w:right w:val="none" w:sz="0" w:space="0" w:color="auto"/>
      </w:divBdr>
    </w:div>
    <w:div w:id="1969503880">
      <w:bodyDiv w:val="1"/>
      <w:marLeft w:val="0"/>
      <w:marRight w:val="0"/>
      <w:marTop w:val="0"/>
      <w:marBottom w:val="0"/>
      <w:divBdr>
        <w:top w:val="none" w:sz="0" w:space="0" w:color="auto"/>
        <w:left w:val="none" w:sz="0" w:space="0" w:color="auto"/>
        <w:bottom w:val="none" w:sz="0" w:space="0" w:color="auto"/>
        <w:right w:val="none" w:sz="0" w:space="0" w:color="auto"/>
      </w:divBdr>
    </w:div>
    <w:div w:id="203325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sip.legalis.pl/document-view.seam?documentId=mfrxilrsgq2tkobugaydq"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06333-4BE4-4915-A37D-5C7F408D8373}">
  <ds:schemaRefs>
    <ds:schemaRef ds:uri="http://schemas.openxmlformats.org/officeDocument/2006/bibliography"/>
  </ds:schemaRefs>
</ds:datastoreItem>
</file>

<file path=customXml/itemProps2.xml><?xml version="1.0" encoding="utf-8"?>
<ds:datastoreItem xmlns:ds="http://schemas.openxmlformats.org/officeDocument/2006/customXml" ds:itemID="{E3E01FAA-BA72-4FBA-83DB-30D019126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4149</Words>
  <Characters>27957</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ST-02 ROBOTY PRZYGOTOWAWCZE</vt:lpstr>
    </vt:vector>
  </TitlesOfParts>
  <Company>PWiK Sp. z o.o. w Gliwicach</Company>
  <LinksUpToDate>false</LinksUpToDate>
  <CharactersWithSpaces>32042</CharactersWithSpaces>
  <SharedDoc>false</SharedDoc>
  <HLinks>
    <vt:vector size="60" baseType="variant">
      <vt:variant>
        <vt:i4>1114175</vt:i4>
      </vt:variant>
      <vt:variant>
        <vt:i4>56</vt:i4>
      </vt:variant>
      <vt:variant>
        <vt:i4>0</vt:i4>
      </vt:variant>
      <vt:variant>
        <vt:i4>5</vt:i4>
      </vt:variant>
      <vt:variant>
        <vt:lpwstr/>
      </vt:variant>
      <vt:variant>
        <vt:lpwstr>_Toc215502803</vt:lpwstr>
      </vt:variant>
      <vt:variant>
        <vt:i4>1114175</vt:i4>
      </vt:variant>
      <vt:variant>
        <vt:i4>50</vt:i4>
      </vt:variant>
      <vt:variant>
        <vt:i4>0</vt:i4>
      </vt:variant>
      <vt:variant>
        <vt:i4>5</vt:i4>
      </vt:variant>
      <vt:variant>
        <vt:lpwstr/>
      </vt:variant>
      <vt:variant>
        <vt:lpwstr>_Toc215502802</vt:lpwstr>
      </vt:variant>
      <vt:variant>
        <vt:i4>1114175</vt:i4>
      </vt:variant>
      <vt:variant>
        <vt:i4>44</vt:i4>
      </vt:variant>
      <vt:variant>
        <vt:i4>0</vt:i4>
      </vt:variant>
      <vt:variant>
        <vt:i4>5</vt:i4>
      </vt:variant>
      <vt:variant>
        <vt:lpwstr/>
      </vt:variant>
      <vt:variant>
        <vt:lpwstr>_Toc215502801</vt:lpwstr>
      </vt:variant>
      <vt:variant>
        <vt:i4>1114175</vt:i4>
      </vt:variant>
      <vt:variant>
        <vt:i4>38</vt:i4>
      </vt:variant>
      <vt:variant>
        <vt:i4>0</vt:i4>
      </vt:variant>
      <vt:variant>
        <vt:i4>5</vt:i4>
      </vt:variant>
      <vt:variant>
        <vt:lpwstr/>
      </vt:variant>
      <vt:variant>
        <vt:lpwstr>_Toc215502800</vt:lpwstr>
      </vt:variant>
      <vt:variant>
        <vt:i4>1572912</vt:i4>
      </vt:variant>
      <vt:variant>
        <vt:i4>32</vt:i4>
      </vt:variant>
      <vt:variant>
        <vt:i4>0</vt:i4>
      </vt:variant>
      <vt:variant>
        <vt:i4>5</vt:i4>
      </vt:variant>
      <vt:variant>
        <vt:lpwstr/>
      </vt:variant>
      <vt:variant>
        <vt:lpwstr>_Toc215502799</vt:lpwstr>
      </vt:variant>
      <vt:variant>
        <vt:i4>1572912</vt:i4>
      </vt:variant>
      <vt:variant>
        <vt:i4>26</vt:i4>
      </vt:variant>
      <vt:variant>
        <vt:i4>0</vt:i4>
      </vt:variant>
      <vt:variant>
        <vt:i4>5</vt:i4>
      </vt:variant>
      <vt:variant>
        <vt:lpwstr/>
      </vt:variant>
      <vt:variant>
        <vt:lpwstr>_Toc215502798</vt:lpwstr>
      </vt:variant>
      <vt:variant>
        <vt:i4>1572912</vt:i4>
      </vt:variant>
      <vt:variant>
        <vt:i4>20</vt:i4>
      </vt:variant>
      <vt:variant>
        <vt:i4>0</vt:i4>
      </vt:variant>
      <vt:variant>
        <vt:i4>5</vt:i4>
      </vt:variant>
      <vt:variant>
        <vt:lpwstr/>
      </vt:variant>
      <vt:variant>
        <vt:lpwstr>_Toc215502797</vt:lpwstr>
      </vt:variant>
      <vt:variant>
        <vt:i4>1572912</vt:i4>
      </vt:variant>
      <vt:variant>
        <vt:i4>14</vt:i4>
      </vt:variant>
      <vt:variant>
        <vt:i4>0</vt:i4>
      </vt:variant>
      <vt:variant>
        <vt:i4>5</vt:i4>
      </vt:variant>
      <vt:variant>
        <vt:lpwstr/>
      </vt:variant>
      <vt:variant>
        <vt:lpwstr>_Toc215502796</vt:lpwstr>
      </vt:variant>
      <vt:variant>
        <vt:i4>1572912</vt:i4>
      </vt:variant>
      <vt:variant>
        <vt:i4>8</vt:i4>
      </vt:variant>
      <vt:variant>
        <vt:i4>0</vt:i4>
      </vt:variant>
      <vt:variant>
        <vt:i4>5</vt:i4>
      </vt:variant>
      <vt:variant>
        <vt:lpwstr/>
      </vt:variant>
      <vt:variant>
        <vt:lpwstr>_Toc215502795</vt:lpwstr>
      </vt:variant>
      <vt:variant>
        <vt:i4>1572912</vt:i4>
      </vt:variant>
      <vt:variant>
        <vt:i4>2</vt:i4>
      </vt:variant>
      <vt:variant>
        <vt:i4>0</vt:i4>
      </vt:variant>
      <vt:variant>
        <vt:i4>5</vt:i4>
      </vt:variant>
      <vt:variant>
        <vt:lpwstr/>
      </vt:variant>
      <vt:variant>
        <vt:lpwstr>_Toc215502794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ST-02 ROBOTY PRZYGOTOWAWCZE</dc:title>
  <dc:creator>Lila Odrobina</dc:creator>
  <cp:lastModifiedBy>Weronika Kawalek</cp:lastModifiedBy>
  <cp:revision>8</cp:revision>
  <cp:lastPrinted>2022-11-22T22:46:00Z</cp:lastPrinted>
  <dcterms:created xsi:type="dcterms:W3CDTF">2024-12-06T10:48:00Z</dcterms:created>
  <dcterms:modified xsi:type="dcterms:W3CDTF">2024-12-11T14:43:00Z</dcterms:modified>
</cp:coreProperties>
</file>